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29" w:rsidRDefault="00B35429" w:rsidP="00270B1C">
      <w:pPr>
        <w:spacing w:line="400" w:lineRule="exact"/>
        <w:rPr>
          <w:rFonts w:ascii="仿宋" w:eastAsia="仿宋" w:hAnsi="仿宋"/>
          <w:b/>
          <w:sz w:val="24"/>
          <w:szCs w:val="24"/>
        </w:rPr>
      </w:pPr>
    </w:p>
    <w:p w:rsidR="00597F6F" w:rsidRDefault="008066C2" w:rsidP="00867A03">
      <w:pPr>
        <w:spacing w:line="400" w:lineRule="exact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eastAsia="仿宋" w:hAnsi="仿宋"/>
          <w:b/>
          <w:sz w:val="24"/>
          <w:szCs w:val="24"/>
        </w:rPr>
        <w:instrText>ADDIN CNKISM.UserStyle</w:instrText>
      </w:r>
      <w:r>
        <w:rPr>
          <w:rFonts w:ascii="仿宋" w:eastAsia="仿宋" w:hAnsi="仿宋"/>
          <w:b/>
          <w:sz w:val="24"/>
          <w:szCs w:val="24"/>
        </w:rPr>
      </w:r>
      <w:r>
        <w:rPr>
          <w:rFonts w:ascii="仿宋" w:eastAsia="仿宋" w:hAnsi="仿宋"/>
          <w:b/>
          <w:sz w:val="24"/>
          <w:szCs w:val="24"/>
        </w:rPr>
        <w:fldChar w:fldCharType="end"/>
      </w:r>
      <w:r w:rsidR="00C819F7">
        <w:rPr>
          <w:rFonts w:ascii="仿宋" w:eastAsia="仿宋" w:hAnsi="仿宋" w:hint="eastAsia"/>
          <w:b/>
          <w:sz w:val="24"/>
          <w:szCs w:val="24"/>
        </w:rPr>
        <w:t>《</w:t>
      </w:r>
      <w:r w:rsidR="00DD612D">
        <w:rPr>
          <w:rFonts w:ascii="仿宋" w:eastAsia="仿宋" w:hAnsi="仿宋" w:hint="eastAsia"/>
          <w:b/>
          <w:sz w:val="24"/>
          <w:szCs w:val="24"/>
        </w:rPr>
        <w:t>论文撰写指导</w:t>
      </w:r>
      <w:r w:rsidR="00C819F7">
        <w:rPr>
          <w:rFonts w:ascii="仿宋" w:eastAsia="仿宋" w:hAnsi="仿宋" w:hint="eastAsia"/>
          <w:b/>
          <w:sz w:val="24"/>
          <w:szCs w:val="24"/>
        </w:rPr>
        <w:t>》课程教学大纲</w:t>
      </w:r>
    </w:p>
    <w:p w:rsidR="005A5F46" w:rsidRDefault="005A5F46" w:rsidP="00867A03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C819F7" w:rsidRPr="005A5F46" w:rsidRDefault="005A5F46" w:rsidP="00867A03">
      <w:pPr>
        <w:spacing w:line="40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一、</w:t>
      </w:r>
      <w:r w:rsidR="00653A82" w:rsidRPr="005A5F46">
        <w:rPr>
          <w:rFonts w:ascii="仿宋" w:eastAsia="仿宋" w:hAnsi="仿宋" w:hint="eastAsia"/>
          <w:b/>
          <w:sz w:val="24"/>
          <w:szCs w:val="24"/>
        </w:rPr>
        <w:t>教师团队信息</w:t>
      </w:r>
      <w:bookmarkStart w:id="0" w:name="_GoBack"/>
      <w:bookmarkEnd w:id="0"/>
    </w:p>
    <w:p w:rsidR="00B55558" w:rsidRPr="00B55558" w:rsidRDefault="00B55558" w:rsidP="00867A03">
      <w:pPr>
        <w:spacing w:line="400" w:lineRule="exact"/>
        <w:rPr>
          <w:rFonts w:ascii="仿宋" w:eastAsia="仿宋" w:hAnsi="仿宋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3"/>
        <w:gridCol w:w="1368"/>
        <w:gridCol w:w="1387"/>
        <w:gridCol w:w="1620"/>
        <w:gridCol w:w="2944"/>
      </w:tblGrid>
      <w:tr w:rsidR="00460BB9" w:rsidTr="00460BB9">
        <w:tc>
          <w:tcPr>
            <w:tcW w:w="1271" w:type="dxa"/>
          </w:tcPr>
          <w:p w:rsidR="00FB5F86" w:rsidRDefault="00FB5F86" w:rsidP="00867A03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教师姓名</w:t>
            </w:r>
          </w:p>
        </w:tc>
        <w:tc>
          <w:tcPr>
            <w:tcW w:w="1451" w:type="dxa"/>
          </w:tcPr>
          <w:p w:rsidR="00FB5F86" w:rsidRDefault="00460BB9" w:rsidP="00867A03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1450" w:type="dxa"/>
          </w:tcPr>
          <w:p w:rsidR="00FB5F86" w:rsidRDefault="00460BB9" w:rsidP="00867A03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办公室</w:t>
            </w:r>
          </w:p>
        </w:tc>
        <w:tc>
          <w:tcPr>
            <w:tcW w:w="1628" w:type="dxa"/>
          </w:tcPr>
          <w:p w:rsidR="00FB5F86" w:rsidRDefault="00460BB9" w:rsidP="00867A03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2496" w:type="dxa"/>
          </w:tcPr>
          <w:p w:rsidR="00FB5F86" w:rsidRDefault="00460BB9" w:rsidP="00867A03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电子信箱</w:t>
            </w:r>
          </w:p>
        </w:tc>
      </w:tr>
      <w:tr w:rsidR="00460BB9" w:rsidTr="00460BB9">
        <w:tc>
          <w:tcPr>
            <w:tcW w:w="1271" w:type="dxa"/>
          </w:tcPr>
          <w:p w:rsidR="00FB5F86" w:rsidRDefault="005A5F46" w:rsidP="00867A03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孔令帅</w:t>
            </w:r>
            <w:proofErr w:type="gramEnd"/>
          </w:p>
        </w:tc>
        <w:tc>
          <w:tcPr>
            <w:tcW w:w="1451" w:type="dxa"/>
          </w:tcPr>
          <w:p w:rsidR="00FB5F86" w:rsidRDefault="005A5F46" w:rsidP="00867A03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教授</w:t>
            </w:r>
          </w:p>
        </w:tc>
        <w:tc>
          <w:tcPr>
            <w:tcW w:w="1450" w:type="dxa"/>
          </w:tcPr>
          <w:p w:rsidR="00FB5F86" w:rsidRDefault="00460BB9" w:rsidP="00867A03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</w:t>
            </w:r>
            <w:r w:rsidR="005A5F46">
              <w:rPr>
                <w:rFonts w:ascii="仿宋" w:eastAsia="仿宋" w:hAnsi="仿宋" w:hint="eastAsia"/>
                <w:sz w:val="24"/>
                <w:szCs w:val="24"/>
              </w:rPr>
              <w:t>303</w:t>
            </w:r>
          </w:p>
        </w:tc>
        <w:tc>
          <w:tcPr>
            <w:tcW w:w="1628" w:type="dxa"/>
          </w:tcPr>
          <w:p w:rsidR="00FB5F86" w:rsidRDefault="005A5F46" w:rsidP="00867A03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13641725499</w:t>
            </w:r>
          </w:p>
        </w:tc>
        <w:tc>
          <w:tcPr>
            <w:tcW w:w="2496" w:type="dxa"/>
          </w:tcPr>
          <w:p w:rsidR="00FB5F86" w:rsidRPr="00554FE2" w:rsidRDefault="005A5F46" w:rsidP="00867A03">
            <w:pPr>
              <w:spacing w:line="400" w:lineRule="exact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 w:cs="Times New Roman" w:hint="eastAsia"/>
                <w:sz w:val="24"/>
                <w:szCs w:val="24"/>
              </w:rPr>
              <w:t>konglingshuai</w:t>
            </w:r>
            <w:r w:rsidR="00460BB9" w:rsidRPr="00554FE2">
              <w:rPr>
                <w:rFonts w:eastAsia="仿宋" w:cs="Times New Roman"/>
                <w:sz w:val="24"/>
                <w:szCs w:val="24"/>
              </w:rPr>
              <w:t>@shnu.edu.cn</w:t>
            </w:r>
          </w:p>
        </w:tc>
      </w:tr>
      <w:tr w:rsidR="00460BB9" w:rsidTr="00460BB9">
        <w:tc>
          <w:tcPr>
            <w:tcW w:w="1271" w:type="dxa"/>
          </w:tcPr>
          <w:p w:rsidR="00FB5F86" w:rsidRDefault="00FB5F86" w:rsidP="00867A03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1" w:type="dxa"/>
          </w:tcPr>
          <w:p w:rsidR="00FB5F86" w:rsidRDefault="00FB5F86" w:rsidP="00867A03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50" w:type="dxa"/>
          </w:tcPr>
          <w:p w:rsidR="00FB5F86" w:rsidRDefault="00FB5F86" w:rsidP="00867A03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28" w:type="dxa"/>
          </w:tcPr>
          <w:p w:rsidR="00FB5F86" w:rsidRDefault="00FB5F86" w:rsidP="00867A03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6" w:type="dxa"/>
          </w:tcPr>
          <w:p w:rsidR="00FB5F86" w:rsidRPr="008205A0" w:rsidRDefault="00FB5F86" w:rsidP="00867A03">
            <w:pPr>
              <w:spacing w:line="400" w:lineRule="exact"/>
              <w:rPr>
                <w:rFonts w:eastAsia="仿宋" w:cs="Times New Roman"/>
                <w:sz w:val="24"/>
                <w:szCs w:val="24"/>
              </w:rPr>
            </w:pPr>
          </w:p>
        </w:tc>
      </w:tr>
    </w:tbl>
    <w:p w:rsidR="00FB5F86" w:rsidRPr="00FB5F86" w:rsidRDefault="00FB5F86" w:rsidP="00867A03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653A82" w:rsidRPr="005A5F46" w:rsidRDefault="005A5F46" w:rsidP="00867A03">
      <w:pPr>
        <w:spacing w:line="40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二、</w:t>
      </w:r>
      <w:r w:rsidR="00653A82" w:rsidRPr="005A5F46">
        <w:rPr>
          <w:rFonts w:ascii="仿宋" w:eastAsia="仿宋" w:hAnsi="仿宋" w:hint="eastAsia"/>
          <w:b/>
          <w:sz w:val="24"/>
          <w:szCs w:val="24"/>
        </w:rPr>
        <w:t>课程基本信息</w:t>
      </w:r>
    </w:p>
    <w:p w:rsidR="006742EB" w:rsidRDefault="006742EB" w:rsidP="00867A03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课程名称（中文）：</w:t>
      </w:r>
      <w:r w:rsidR="00DD612D">
        <w:rPr>
          <w:rFonts w:ascii="仿宋" w:eastAsia="仿宋" w:hAnsi="仿宋" w:hint="eastAsia"/>
          <w:sz w:val="24"/>
          <w:szCs w:val="24"/>
        </w:rPr>
        <w:t>论文撰写指导</w:t>
      </w:r>
    </w:p>
    <w:p w:rsidR="006742EB" w:rsidRDefault="006742EB" w:rsidP="00867A03">
      <w:pPr>
        <w:spacing w:line="400" w:lineRule="exact"/>
        <w:rPr>
          <w:rFonts w:eastAsia="仿宋" w:cs="Times New Roman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课程名称（英文）：</w:t>
      </w:r>
      <w:r w:rsidR="00DD612D" w:rsidRPr="00DD612D">
        <w:rPr>
          <w:rFonts w:eastAsia="仿宋" w:cs="Times New Roman"/>
          <w:sz w:val="24"/>
          <w:szCs w:val="24"/>
        </w:rPr>
        <w:t>Guidance for Paper Writing</w:t>
      </w:r>
    </w:p>
    <w:p w:rsidR="006742EB" w:rsidRDefault="006742EB" w:rsidP="00867A03">
      <w:pPr>
        <w:spacing w:line="400" w:lineRule="exact"/>
        <w:rPr>
          <w:rFonts w:eastAsia="仿宋" w:cs="Times New Roman"/>
          <w:sz w:val="24"/>
          <w:szCs w:val="24"/>
        </w:rPr>
      </w:pPr>
      <w:r>
        <w:rPr>
          <w:rFonts w:eastAsia="仿宋" w:cs="Times New Roman" w:hint="eastAsia"/>
          <w:sz w:val="24"/>
          <w:szCs w:val="24"/>
        </w:rPr>
        <w:t>课程类别：专业</w:t>
      </w:r>
      <w:r w:rsidR="00181B4A">
        <w:rPr>
          <w:rFonts w:eastAsia="仿宋" w:cs="Times New Roman" w:hint="eastAsia"/>
          <w:sz w:val="24"/>
          <w:szCs w:val="24"/>
        </w:rPr>
        <w:t>必修</w:t>
      </w:r>
      <w:r>
        <w:rPr>
          <w:rFonts w:eastAsia="仿宋" w:cs="Times New Roman" w:hint="eastAsia"/>
          <w:sz w:val="24"/>
          <w:szCs w:val="24"/>
        </w:rPr>
        <w:t>课</w:t>
      </w:r>
    </w:p>
    <w:p w:rsidR="006742EB" w:rsidRDefault="006742EB" w:rsidP="00867A03">
      <w:pPr>
        <w:spacing w:line="400" w:lineRule="exact"/>
        <w:rPr>
          <w:rFonts w:eastAsia="仿宋" w:cs="Times New Roman"/>
          <w:sz w:val="24"/>
          <w:szCs w:val="24"/>
        </w:rPr>
      </w:pPr>
      <w:r>
        <w:rPr>
          <w:rFonts w:eastAsia="仿宋" w:cs="Times New Roman" w:hint="eastAsia"/>
          <w:sz w:val="24"/>
          <w:szCs w:val="24"/>
        </w:rPr>
        <w:t>课程性质：</w:t>
      </w:r>
      <w:r w:rsidR="002E432C">
        <w:rPr>
          <w:rFonts w:eastAsia="仿宋" w:cs="Times New Roman" w:hint="eastAsia"/>
          <w:sz w:val="24"/>
          <w:szCs w:val="24"/>
        </w:rPr>
        <w:t>研究探索性</w:t>
      </w:r>
    </w:p>
    <w:p w:rsidR="00996648" w:rsidRDefault="00AB7CB4" w:rsidP="00867A03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周学时：</w:t>
      </w:r>
      <w:r w:rsidR="0034750E"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 xml:space="preserve">   </w:t>
      </w:r>
      <w:r>
        <w:rPr>
          <w:rFonts w:ascii="仿宋" w:eastAsia="仿宋" w:hAnsi="仿宋" w:hint="eastAsia"/>
          <w:sz w:val="24"/>
          <w:szCs w:val="24"/>
        </w:rPr>
        <w:t>总学时：</w:t>
      </w:r>
      <w:r w:rsidR="0034750E">
        <w:rPr>
          <w:rFonts w:ascii="仿宋" w:eastAsia="仿宋" w:hAnsi="仿宋" w:hint="eastAsia"/>
          <w:sz w:val="24"/>
          <w:szCs w:val="24"/>
        </w:rPr>
        <w:t>36</w:t>
      </w:r>
      <w:r>
        <w:rPr>
          <w:rFonts w:ascii="仿宋" w:eastAsia="仿宋" w:hAnsi="仿宋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学分：</w:t>
      </w:r>
      <w:r w:rsidR="0034750E">
        <w:rPr>
          <w:rFonts w:ascii="仿宋" w:eastAsia="仿宋" w:hAnsi="仿宋" w:hint="eastAsia"/>
          <w:sz w:val="24"/>
          <w:szCs w:val="24"/>
        </w:rPr>
        <w:t>2</w:t>
      </w:r>
    </w:p>
    <w:p w:rsidR="00AB7CB4" w:rsidRDefault="00AB7CB4" w:rsidP="00867A03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授课对象：</w:t>
      </w:r>
      <w:r w:rsidR="00F20CBB">
        <w:rPr>
          <w:rFonts w:ascii="仿宋" w:eastAsia="仿宋" w:hAnsi="仿宋" w:hint="eastAsia"/>
          <w:sz w:val="24"/>
          <w:szCs w:val="24"/>
        </w:rPr>
        <w:t>比较</w:t>
      </w:r>
      <w:r w:rsidR="00D61046">
        <w:rPr>
          <w:rFonts w:ascii="仿宋" w:eastAsia="仿宋" w:hAnsi="仿宋" w:hint="eastAsia"/>
          <w:sz w:val="24"/>
          <w:szCs w:val="24"/>
        </w:rPr>
        <w:t>教育学专业硕</w:t>
      </w:r>
      <w:r w:rsidR="00AA55C0">
        <w:rPr>
          <w:rFonts w:ascii="仿宋" w:eastAsia="仿宋" w:hAnsi="仿宋" w:hint="eastAsia"/>
          <w:sz w:val="24"/>
          <w:szCs w:val="24"/>
        </w:rPr>
        <w:t>士</w:t>
      </w:r>
      <w:r w:rsidR="00290A85">
        <w:rPr>
          <w:rFonts w:ascii="仿宋" w:eastAsia="仿宋" w:hAnsi="仿宋" w:hint="eastAsia"/>
          <w:sz w:val="24"/>
          <w:szCs w:val="24"/>
        </w:rPr>
        <w:t>、博士</w:t>
      </w:r>
      <w:r w:rsidR="00D61046">
        <w:rPr>
          <w:rFonts w:ascii="仿宋" w:eastAsia="仿宋" w:hAnsi="仿宋" w:hint="eastAsia"/>
          <w:sz w:val="24"/>
          <w:szCs w:val="24"/>
        </w:rPr>
        <w:t>研究生</w:t>
      </w:r>
    </w:p>
    <w:p w:rsidR="00B55558" w:rsidRPr="006742EB" w:rsidRDefault="00B55558" w:rsidP="00867A03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653A82" w:rsidRPr="005A5F46" w:rsidRDefault="005A5F46" w:rsidP="00867A03">
      <w:pPr>
        <w:spacing w:line="400" w:lineRule="exact"/>
        <w:rPr>
          <w:rFonts w:ascii="仿宋" w:eastAsia="仿宋" w:hAnsi="仿宋"/>
          <w:b/>
          <w:sz w:val="24"/>
          <w:szCs w:val="24"/>
        </w:rPr>
      </w:pPr>
      <w:r w:rsidRPr="005A5F46">
        <w:rPr>
          <w:rFonts w:ascii="仿宋" w:eastAsia="仿宋" w:hAnsi="仿宋" w:hint="eastAsia"/>
          <w:b/>
          <w:sz w:val="24"/>
          <w:szCs w:val="24"/>
        </w:rPr>
        <w:t>三、</w:t>
      </w:r>
      <w:r w:rsidR="00653A82" w:rsidRPr="005A5F46">
        <w:rPr>
          <w:rFonts w:ascii="仿宋" w:eastAsia="仿宋" w:hAnsi="仿宋" w:hint="eastAsia"/>
          <w:b/>
          <w:sz w:val="24"/>
          <w:szCs w:val="24"/>
        </w:rPr>
        <w:t>课程简介</w:t>
      </w:r>
    </w:p>
    <w:p w:rsidR="00887EE5" w:rsidRDefault="00887EE5" w:rsidP="00867A03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5A5F46" w:rsidRDefault="007F4A89" w:rsidP="00867A0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本专业旨在培养一批</w:t>
      </w:r>
      <w:r w:rsidR="00887EE5">
        <w:rPr>
          <w:rFonts w:ascii="仿宋" w:eastAsia="仿宋" w:hAnsi="仿宋" w:hint="eastAsia"/>
          <w:sz w:val="24"/>
          <w:szCs w:val="24"/>
        </w:rPr>
        <w:t>具有全球视野、善于运用比较方法研究各国和国际教育问题，并为我国教育改革发展提供借鉴的高层次教育研究人员、教学人员与教育管理</w:t>
      </w:r>
      <w:r>
        <w:rPr>
          <w:rFonts w:ascii="仿宋" w:eastAsia="仿宋" w:hAnsi="仿宋" w:hint="eastAsia"/>
          <w:sz w:val="24"/>
          <w:szCs w:val="24"/>
        </w:rPr>
        <w:t>人员。以此培养目标为基础，</w:t>
      </w:r>
      <w:r w:rsidR="002B2136">
        <w:rPr>
          <w:rFonts w:ascii="仿宋" w:eastAsia="仿宋" w:hAnsi="仿宋" w:hint="eastAsia"/>
          <w:sz w:val="24"/>
          <w:szCs w:val="24"/>
        </w:rPr>
        <w:t>论文撰写指导</w:t>
      </w:r>
      <w:r>
        <w:rPr>
          <w:rFonts w:ascii="仿宋" w:eastAsia="仿宋" w:hAnsi="仿宋" w:hint="eastAsia"/>
          <w:sz w:val="24"/>
          <w:szCs w:val="24"/>
        </w:rPr>
        <w:t>成为重要内容之一。</w:t>
      </w:r>
      <w:r w:rsidR="00132EED">
        <w:rPr>
          <w:rFonts w:ascii="仿宋" w:eastAsia="仿宋" w:hAnsi="仿宋" w:hint="eastAsia"/>
          <w:sz w:val="24"/>
          <w:szCs w:val="24"/>
        </w:rPr>
        <w:t>《</w:t>
      </w:r>
      <w:r w:rsidR="002B2136">
        <w:rPr>
          <w:rFonts w:ascii="仿宋" w:eastAsia="仿宋" w:hAnsi="仿宋" w:hint="eastAsia"/>
          <w:sz w:val="24"/>
          <w:szCs w:val="24"/>
        </w:rPr>
        <w:t>论文撰写指导</w:t>
      </w:r>
      <w:r w:rsidR="00132EED">
        <w:rPr>
          <w:rFonts w:ascii="仿宋" w:eastAsia="仿宋" w:hAnsi="仿宋" w:hint="eastAsia"/>
          <w:sz w:val="24"/>
          <w:szCs w:val="24"/>
        </w:rPr>
        <w:t>》这门课程的开设将</w:t>
      </w:r>
      <w:r w:rsidR="002B2136">
        <w:rPr>
          <w:rFonts w:ascii="仿宋" w:eastAsia="仿宋" w:hAnsi="仿宋" w:hint="eastAsia"/>
          <w:sz w:val="24"/>
          <w:szCs w:val="24"/>
        </w:rPr>
        <w:t>引导学生学习著名教育学者所撰写的优秀教育研究论文，分享学生自己所写论文，教师加以指导，从而提升学生论文写作能力，使学生撰写的论文能达到公开发表水平。</w:t>
      </w:r>
    </w:p>
    <w:p w:rsidR="00F17E91" w:rsidRDefault="006375E7" w:rsidP="00867A0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本课程内容</w:t>
      </w:r>
      <w:r w:rsidR="005A5F46">
        <w:rPr>
          <w:rFonts w:ascii="仿宋" w:eastAsia="仿宋" w:hAnsi="仿宋" w:hint="eastAsia"/>
          <w:sz w:val="24"/>
          <w:szCs w:val="24"/>
        </w:rPr>
        <w:t>包括</w:t>
      </w:r>
      <w:r w:rsidR="00867A03">
        <w:rPr>
          <w:rFonts w:ascii="仿宋" w:eastAsia="仿宋" w:hAnsi="仿宋" w:hint="eastAsia"/>
          <w:sz w:val="24"/>
          <w:szCs w:val="24"/>
        </w:rPr>
        <w:t>八</w:t>
      </w:r>
      <w:r w:rsidR="002B2136">
        <w:rPr>
          <w:rFonts w:ascii="仿宋" w:eastAsia="仿宋" w:hAnsi="仿宋" w:hint="eastAsia"/>
          <w:sz w:val="24"/>
          <w:szCs w:val="24"/>
        </w:rPr>
        <w:t>个部分</w:t>
      </w:r>
      <w:r w:rsidR="005A5F46">
        <w:rPr>
          <w:rFonts w:ascii="仿宋" w:eastAsia="仿宋" w:hAnsi="仿宋" w:hint="eastAsia"/>
          <w:sz w:val="24"/>
          <w:szCs w:val="24"/>
        </w:rPr>
        <w:t>，分别为</w:t>
      </w:r>
      <w:r w:rsidR="002B2136">
        <w:rPr>
          <w:rFonts w:ascii="仿宋" w:eastAsia="仿宋" w:hAnsi="仿宋" w:hint="eastAsia"/>
          <w:sz w:val="24"/>
          <w:szCs w:val="24"/>
        </w:rPr>
        <w:t>第一部分 方法论</w:t>
      </w:r>
      <w:r w:rsidR="005A5F46">
        <w:rPr>
          <w:rFonts w:ascii="仿宋" w:eastAsia="仿宋" w:hAnsi="仿宋" w:hint="eastAsia"/>
          <w:sz w:val="24"/>
          <w:szCs w:val="24"/>
        </w:rPr>
        <w:t>；</w:t>
      </w:r>
      <w:r w:rsidR="005A5F46" w:rsidRPr="005A5F46">
        <w:rPr>
          <w:rFonts w:ascii="仿宋" w:eastAsia="仿宋" w:hAnsi="仿宋" w:hint="eastAsia"/>
          <w:sz w:val="24"/>
          <w:szCs w:val="24"/>
        </w:rPr>
        <w:t>第二</w:t>
      </w:r>
      <w:r w:rsidR="002B2136">
        <w:rPr>
          <w:rFonts w:ascii="仿宋" w:eastAsia="仿宋" w:hAnsi="仿宋" w:hint="eastAsia"/>
          <w:sz w:val="24"/>
          <w:szCs w:val="24"/>
        </w:rPr>
        <w:t>部分</w:t>
      </w:r>
      <w:r w:rsidR="005A5F46" w:rsidRPr="005A5F46">
        <w:rPr>
          <w:rFonts w:ascii="仿宋" w:eastAsia="仿宋" w:hAnsi="仿宋" w:hint="eastAsia"/>
          <w:sz w:val="24"/>
          <w:szCs w:val="24"/>
        </w:rPr>
        <w:t xml:space="preserve"> 基础教育</w:t>
      </w:r>
      <w:r w:rsidR="005A5F46">
        <w:rPr>
          <w:rFonts w:ascii="仿宋" w:eastAsia="仿宋" w:hAnsi="仿宋" w:hint="eastAsia"/>
          <w:sz w:val="24"/>
          <w:szCs w:val="24"/>
        </w:rPr>
        <w:t>；</w:t>
      </w:r>
      <w:r w:rsidR="005A5F46" w:rsidRPr="005A5F46">
        <w:rPr>
          <w:rFonts w:ascii="仿宋" w:eastAsia="仿宋" w:hAnsi="仿宋" w:hint="eastAsia"/>
          <w:sz w:val="24"/>
          <w:szCs w:val="24"/>
        </w:rPr>
        <w:t>第三</w:t>
      </w:r>
      <w:r w:rsidR="002B2136">
        <w:rPr>
          <w:rFonts w:ascii="仿宋" w:eastAsia="仿宋" w:hAnsi="仿宋" w:hint="eastAsia"/>
          <w:sz w:val="24"/>
          <w:szCs w:val="24"/>
        </w:rPr>
        <w:t>部分</w:t>
      </w:r>
      <w:r w:rsidR="005A5F46" w:rsidRPr="005A5F46">
        <w:rPr>
          <w:rFonts w:ascii="仿宋" w:eastAsia="仿宋" w:hAnsi="仿宋" w:hint="eastAsia"/>
          <w:sz w:val="24"/>
          <w:szCs w:val="24"/>
        </w:rPr>
        <w:t xml:space="preserve"> 高等教育</w:t>
      </w:r>
      <w:r w:rsidR="005A5F46">
        <w:rPr>
          <w:rFonts w:ascii="仿宋" w:eastAsia="仿宋" w:hAnsi="仿宋" w:hint="eastAsia"/>
          <w:sz w:val="24"/>
          <w:szCs w:val="24"/>
        </w:rPr>
        <w:t>；</w:t>
      </w:r>
      <w:r w:rsidR="005A5F46" w:rsidRPr="005A5F46">
        <w:rPr>
          <w:rFonts w:ascii="仿宋" w:eastAsia="仿宋" w:hAnsi="仿宋" w:hint="eastAsia"/>
          <w:sz w:val="24"/>
          <w:szCs w:val="24"/>
        </w:rPr>
        <w:t>第四</w:t>
      </w:r>
      <w:r w:rsidR="002B2136">
        <w:rPr>
          <w:rFonts w:ascii="仿宋" w:eastAsia="仿宋" w:hAnsi="仿宋" w:hint="eastAsia"/>
          <w:sz w:val="24"/>
          <w:szCs w:val="24"/>
        </w:rPr>
        <w:t>部分</w:t>
      </w:r>
      <w:r w:rsidR="005A5F46" w:rsidRPr="005A5F46">
        <w:rPr>
          <w:rFonts w:ascii="仿宋" w:eastAsia="仿宋" w:hAnsi="仿宋" w:hint="eastAsia"/>
          <w:sz w:val="24"/>
          <w:szCs w:val="24"/>
        </w:rPr>
        <w:t xml:space="preserve"> 教师教育</w:t>
      </w:r>
      <w:r w:rsidR="005A5F46">
        <w:rPr>
          <w:rFonts w:ascii="仿宋" w:eastAsia="仿宋" w:hAnsi="仿宋" w:hint="eastAsia"/>
          <w:sz w:val="24"/>
          <w:szCs w:val="24"/>
        </w:rPr>
        <w:t>；</w:t>
      </w:r>
      <w:r w:rsidR="005A5F46" w:rsidRPr="005A5F46">
        <w:rPr>
          <w:rFonts w:ascii="仿宋" w:eastAsia="仿宋" w:hAnsi="仿宋" w:hint="eastAsia"/>
          <w:sz w:val="24"/>
          <w:szCs w:val="24"/>
        </w:rPr>
        <w:t>第五</w:t>
      </w:r>
      <w:r w:rsidR="002B2136">
        <w:rPr>
          <w:rFonts w:ascii="仿宋" w:eastAsia="仿宋" w:hAnsi="仿宋" w:hint="eastAsia"/>
          <w:sz w:val="24"/>
          <w:szCs w:val="24"/>
        </w:rPr>
        <w:t>部分</w:t>
      </w:r>
      <w:r w:rsidR="005A5F46" w:rsidRPr="005A5F46">
        <w:rPr>
          <w:rFonts w:ascii="仿宋" w:eastAsia="仿宋" w:hAnsi="仿宋" w:hint="eastAsia"/>
          <w:sz w:val="24"/>
          <w:szCs w:val="24"/>
        </w:rPr>
        <w:t xml:space="preserve"> </w:t>
      </w:r>
      <w:r w:rsidR="002B2136">
        <w:rPr>
          <w:rFonts w:ascii="仿宋" w:eastAsia="仿宋" w:hAnsi="仿宋" w:hint="eastAsia"/>
          <w:sz w:val="24"/>
          <w:szCs w:val="24"/>
        </w:rPr>
        <w:t>国际组织</w:t>
      </w:r>
      <w:r w:rsidR="005A5F46">
        <w:rPr>
          <w:rFonts w:ascii="仿宋" w:eastAsia="仿宋" w:hAnsi="仿宋" w:hint="eastAsia"/>
          <w:sz w:val="24"/>
          <w:szCs w:val="24"/>
        </w:rPr>
        <w:t>；</w:t>
      </w:r>
      <w:r w:rsidR="005A5F46" w:rsidRPr="005A5F46">
        <w:rPr>
          <w:rFonts w:ascii="仿宋" w:eastAsia="仿宋" w:hAnsi="仿宋" w:hint="eastAsia"/>
          <w:sz w:val="24"/>
          <w:szCs w:val="24"/>
        </w:rPr>
        <w:t>第六</w:t>
      </w:r>
      <w:r w:rsidR="002B2136">
        <w:rPr>
          <w:rFonts w:ascii="仿宋" w:eastAsia="仿宋" w:hAnsi="仿宋" w:hint="eastAsia"/>
          <w:sz w:val="24"/>
          <w:szCs w:val="24"/>
        </w:rPr>
        <w:t>部分</w:t>
      </w:r>
      <w:r w:rsidR="005A5F46" w:rsidRPr="005A5F46">
        <w:rPr>
          <w:rFonts w:ascii="仿宋" w:eastAsia="仿宋" w:hAnsi="仿宋" w:hint="eastAsia"/>
          <w:sz w:val="24"/>
          <w:szCs w:val="24"/>
        </w:rPr>
        <w:t xml:space="preserve"> </w:t>
      </w:r>
      <w:r w:rsidR="002B2136">
        <w:rPr>
          <w:rFonts w:ascii="仿宋" w:eastAsia="仿宋" w:hAnsi="仿宋" w:hint="eastAsia"/>
          <w:sz w:val="24"/>
          <w:szCs w:val="24"/>
        </w:rPr>
        <w:t>文献综述</w:t>
      </w:r>
      <w:r w:rsidR="005A5F46">
        <w:rPr>
          <w:rFonts w:ascii="仿宋" w:eastAsia="仿宋" w:hAnsi="仿宋" w:hint="eastAsia"/>
          <w:sz w:val="24"/>
          <w:szCs w:val="24"/>
        </w:rPr>
        <w:t>；</w:t>
      </w:r>
      <w:r w:rsidR="005A5F46" w:rsidRPr="005A5F46">
        <w:rPr>
          <w:rFonts w:ascii="仿宋" w:eastAsia="仿宋" w:hAnsi="仿宋" w:hint="eastAsia"/>
          <w:sz w:val="24"/>
          <w:szCs w:val="24"/>
        </w:rPr>
        <w:t>第七</w:t>
      </w:r>
      <w:r w:rsidR="002B2136">
        <w:rPr>
          <w:rFonts w:ascii="仿宋" w:eastAsia="仿宋" w:hAnsi="仿宋" w:hint="eastAsia"/>
          <w:sz w:val="24"/>
          <w:szCs w:val="24"/>
        </w:rPr>
        <w:t>部分</w:t>
      </w:r>
      <w:r w:rsidR="005A5F46" w:rsidRPr="005A5F46">
        <w:rPr>
          <w:rFonts w:ascii="仿宋" w:eastAsia="仿宋" w:hAnsi="仿宋" w:hint="eastAsia"/>
          <w:sz w:val="24"/>
          <w:szCs w:val="24"/>
        </w:rPr>
        <w:t xml:space="preserve"> </w:t>
      </w:r>
      <w:r w:rsidR="002B2136">
        <w:rPr>
          <w:rFonts w:ascii="仿宋" w:eastAsia="仿宋" w:hAnsi="仿宋" w:hint="eastAsia"/>
          <w:sz w:val="24"/>
          <w:szCs w:val="24"/>
        </w:rPr>
        <w:t>开题报告</w:t>
      </w:r>
      <w:r w:rsidR="00867A03">
        <w:rPr>
          <w:rFonts w:ascii="仿宋" w:eastAsia="仿宋" w:hAnsi="仿宋" w:hint="eastAsia"/>
          <w:sz w:val="24"/>
          <w:szCs w:val="24"/>
        </w:rPr>
        <w:t>；第八部分 毕业论文</w:t>
      </w:r>
      <w:r w:rsidR="005A5F46">
        <w:rPr>
          <w:rFonts w:ascii="仿宋" w:eastAsia="仿宋" w:hAnsi="仿宋" w:hint="eastAsia"/>
          <w:sz w:val="24"/>
          <w:szCs w:val="24"/>
        </w:rPr>
        <w:t>。</w:t>
      </w:r>
      <w:r w:rsidR="00867A03">
        <w:rPr>
          <w:rFonts w:ascii="仿宋" w:eastAsia="仿宋" w:hAnsi="仿宋" w:hint="eastAsia"/>
          <w:sz w:val="24"/>
          <w:szCs w:val="24"/>
        </w:rPr>
        <w:t>教师在八个部分中都会提供一些优秀教育研究论文，</w:t>
      </w:r>
      <w:r w:rsidR="002B2136">
        <w:rPr>
          <w:rFonts w:ascii="仿宋" w:eastAsia="仿宋" w:hAnsi="仿宋" w:hint="eastAsia"/>
          <w:sz w:val="24"/>
          <w:szCs w:val="24"/>
        </w:rPr>
        <w:t>学生在要</w:t>
      </w:r>
      <w:r w:rsidR="00867A03">
        <w:rPr>
          <w:rFonts w:ascii="仿宋" w:eastAsia="仿宋" w:hAnsi="仿宋" w:hint="eastAsia"/>
          <w:sz w:val="24"/>
          <w:szCs w:val="24"/>
        </w:rPr>
        <w:t>八</w:t>
      </w:r>
      <w:r w:rsidR="002B2136">
        <w:rPr>
          <w:rFonts w:ascii="仿宋" w:eastAsia="仿宋" w:hAnsi="仿宋" w:hint="eastAsia"/>
          <w:sz w:val="24"/>
          <w:szCs w:val="24"/>
        </w:rPr>
        <w:t>个部分中选择一个部分，在每部分教师所提供的优秀论文中选择一篇</w:t>
      </w:r>
      <w:r w:rsidR="00290A85">
        <w:rPr>
          <w:rFonts w:ascii="仿宋" w:eastAsia="仿宋" w:hAnsi="仿宋" w:hint="eastAsia"/>
          <w:sz w:val="24"/>
          <w:szCs w:val="24"/>
        </w:rPr>
        <w:t>或自己选择一本著作</w:t>
      </w:r>
      <w:r w:rsidR="002B2136">
        <w:rPr>
          <w:rFonts w:ascii="仿宋" w:eastAsia="仿宋" w:hAnsi="仿宋" w:hint="eastAsia"/>
          <w:sz w:val="24"/>
          <w:szCs w:val="24"/>
        </w:rPr>
        <w:t>进行导读，同时分享自己所撰写的一篇论文。该</w:t>
      </w:r>
      <w:r w:rsidR="00CD7CD9">
        <w:rPr>
          <w:rFonts w:ascii="仿宋" w:eastAsia="仿宋" w:hAnsi="仿宋" w:hint="eastAsia"/>
          <w:sz w:val="24"/>
          <w:szCs w:val="24"/>
        </w:rPr>
        <w:t>课程设计</w:t>
      </w:r>
      <w:r w:rsidR="002B2136">
        <w:rPr>
          <w:rFonts w:ascii="仿宋" w:eastAsia="仿宋" w:hAnsi="仿宋" w:hint="eastAsia"/>
          <w:sz w:val="24"/>
          <w:szCs w:val="24"/>
        </w:rPr>
        <w:t>既有</w:t>
      </w:r>
      <w:r w:rsidR="00CD7CD9">
        <w:rPr>
          <w:rFonts w:ascii="仿宋" w:eastAsia="仿宋" w:hAnsi="仿宋" w:hint="eastAsia"/>
          <w:sz w:val="24"/>
          <w:szCs w:val="24"/>
        </w:rPr>
        <w:t>特定研究主题领域，</w:t>
      </w:r>
      <w:r w:rsidR="00867A03">
        <w:rPr>
          <w:rFonts w:ascii="仿宋" w:eastAsia="仿宋" w:hAnsi="仿宋" w:hint="eastAsia"/>
          <w:sz w:val="24"/>
          <w:szCs w:val="24"/>
        </w:rPr>
        <w:t>又有文献综述、</w:t>
      </w:r>
      <w:r w:rsidR="002B2136">
        <w:rPr>
          <w:rFonts w:ascii="仿宋" w:eastAsia="仿宋" w:hAnsi="仿宋" w:hint="eastAsia"/>
          <w:sz w:val="24"/>
          <w:szCs w:val="24"/>
        </w:rPr>
        <w:t>开题报告</w:t>
      </w:r>
      <w:r w:rsidR="00867A03">
        <w:rPr>
          <w:rFonts w:ascii="仿宋" w:eastAsia="仿宋" w:hAnsi="仿宋" w:hint="eastAsia"/>
          <w:sz w:val="24"/>
          <w:szCs w:val="24"/>
        </w:rPr>
        <w:t>和毕业论文</w:t>
      </w:r>
      <w:r w:rsidR="002B2136">
        <w:rPr>
          <w:rFonts w:ascii="仿宋" w:eastAsia="仿宋" w:hAnsi="仿宋" w:hint="eastAsia"/>
          <w:sz w:val="24"/>
          <w:szCs w:val="24"/>
        </w:rPr>
        <w:t>，</w:t>
      </w:r>
      <w:r w:rsidR="00867A03">
        <w:rPr>
          <w:rFonts w:ascii="仿宋" w:eastAsia="仿宋" w:hAnsi="仿宋" w:hint="eastAsia"/>
          <w:sz w:val="24"/>
          <w:szCs w:val="24"/>
        </w:rPr>
        <w:t>每节课</w:t>
      </w:r>
      <w:r w:rsidR="002B2136">
        <w:rPr>
          <w:rFonts w:ascii="仿宋" w:eastAsia="仿宋" w:hAnsi="仿宋" w:hint="eastAsia"/>
          <w:sz w:val="24"/>
          <w:szCs w:val="24"/>
        </w:rPr>
        <w:t>还有学生论文的分享，可以为学生写作能力的提高和毕业论文的完成提供帮助。</w:t>
      </w:r>
    </w:p>
    <w:p w:rsidR="006F1225" w:rsidRPr="00867A03" w:rsidRDefault="006F1225" w:rsidP="00867A03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653A82" w:rsidRPr="005A5F46" w:rsidRDefault="005A5F46" w:rsidP="00867A03">
      <w:pPr>
        <w:spacing w:line="40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lastRenderedPageBreak/>
        <w:t>四、</w:t>
      </w:r>
      <w:r w:rsidR="00653A82" w:rsidRPr="005A5F46">
        <w:rPr>
          <w:rFonts w:ascii="仿宋" w:eastAsia="仿宋" w:hAnsi="仿宋" w:hint="eastAsia"/>
          <w:b/>
          <w:sz w:val="24"/>
          <w:szCs w:val="24"/>
        </w:rPr>
        <w:t>课程目标</w:t>
      </w:r>
    </w:p>
    <w:p w:rsidR="00AE1DBA" w:rsidRDefault="00AE1DBA" w:rsidP="00867A03">
      <w:pPr>
        <w:pStyle w:val="a3"/>
        <w:spacing w:line="400" w:lineRule="exact"/>
        <w:ind w:left="480" w:firstLineChars="0" w:firstLine="0"/>
        <w:rPr>
          <w:rFonts w:ascii="仿宋" w:eastAsia="仿宋" w:hAnsi="仿宋"/>
          <w:sz w:val="24"/>
          <w:szCs w:val="24"/>
        </w:rPr>
      </w:pPr>
    </w:p>
    <w:p w:rsidR="00A74CE9" w:rsidRPr="00A74CE9" w:rsidRDefault="00A74CE9" w:rsidP="00867A0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A74CE9">
        <w:rPr>
          <w:rFonts w:ascii="仿宋" w:eastAsia="仿宋" w:hAnsi="仿宋" w:hint="eastAsia"/>
          <w:sz w:val="24"/>
          <w:szCs w:val="24"/>
        </w:rPr>
        <w:t>1.使学习者了解</w:t>
      </w:r>
      <w:r w:rsidR="00FF76F2">
        <w:rPr>
          <w:rFonts w:ascii="仿宋" w:eastAsia="仿宋" w:hAnsi="仿宋" w:hint="eastAsia"/>
          <w:sz w:val="24"/>
          <w:szCs w:val="24"/>
        </w:rPr>
        <w:t>当前教育研究的热点和难点，同时学习优秀教育研究论文的写作风格</w:t>
      </w:r>
      <w:r w:rsidRPr="00A74CE9">
        <w:rPr>
          <w:rFonts w:ascii="仿宋" w:eastAsia="仿宋" w:hAnsi="仿宋" w:hint="eastAsia"/>
          <w:sz w:val="24"/>
          <w:szCs w:val="24"/>
        </w:rPr>
        <w:t>。</w:t>
      </w:r>
    </w:p>
    <w:p w:rsidR="00FB6B0C" w:rsidRDefault="00FF76F2" w:rsidP="00867A0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 w:rsidR="00A74CE9" w:rsidRPr="00A74CE9">
        <w:rPr>
          <w:rFonts w:ascii="仿宋" w:eastAsia="仿宋" w:hAnsi="仿宋" w:hint="eastAsia"/>
          <w:sz w:val="24"/>
          <w:szCs w:val="24"/>
        </w:rPr>
        <w:t>.帮助学生</w:t>
      </w:r>
      <w:r>
        <w:rPr>
          <w:rFonts w:ascii="仿宋" w:eastAsia="仿宋" w:hAnsi="仿宋" w:hint="eastAsia"/>
          <w:sz w:val="24"/>
          <w:szCs w:val="24"/>
        </w:rPr>
        <w:t>掌握教育研究前沿信息，提高论文写作能力</w:t>
      </w:r>
      <w:r w:rsidR="00A74CE9" w:rsidRPr="00A74CE9">
        <w:rPr>
          <w:rFonts w:ascii="仿宋" w:eastAsia="仿宋" w:hAnsi="仿宋" w:hint="eastAsia"/>
          <w:sz w:val="24"/>
          <w:szCs w:val="24"/>
        </w:rPr>
        <w:t>，</w:t>
      </w:r>
      <w:r w:rsidR="00867A03">
        <w:rPr>
          <w:rFonts w:ascii="仿宋" w:eastAsia="仿宋" w:hAnsi="仿宋" w:hint="eastAsia"/>
          <w:sz w:val="24"/>
          <w:szCs w:val="24"/>
        </w:rPr>
        <w:t>公开发表论文，</w:t>
      </w:r>
      <w:r>
        <w:rPr>
          <w:rFonts w:ascii="仿宋" w:eastAsia="仿宋" w:hAnsi="仿宋" w:hint="eastAsia"/>
          <w:sz w:val="24"/>
          <w:szCs w:val="24"/>
        </w:rPr>
        <w:t>顺利地达到</w:t>
      </w:r>
      <w:r w:rsidR="00867A03">
        <w:rPr>
          <w:rFonts w:ascii="仿宋" w:eastAsia="仿宋" w:hAnsi="仿宋" w:hint="eastAsia"/>
          <w:sz w:val="24"/>
          <w:szCs w:val="24"/>
        </w:rPr>
        <w:t>毕业要求和完成毕业论文。</w:t>
      </w:r>
    </w:p>
    <w:p w:rsidR="00A74CE9" w:rsidRPr="00AE1DBA" w:rsidRDefault="00A74CE9" w:rsidP="00867A03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653A82" w:rsidRPr="00022AF5" w:rsidRDefault="00022AF5" w:rsidP="00867A03">
      <w:pPr>
        <w:spacing w:line="40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五、</w:t>
      </w:r>
      <w:r w:rsidR="00653A82" w:rsidRPr="00022AF5">
        <w:rPr>
          <w:rFonts w:ascii="仿宋" w:eastAsia="仿宋" w:hAnsi="仿宋" w:hint="eastAsia"/>
          <w:b/>
          <w:sz w:val="24"/>
          <w:szCs w:val="24"/>
        </w:rPr>
        <w:t>教学内容与进度安排</w:t>
      </w:r>
    </w:p>
    <w:p w:rsidR="00022AF5" w:rsidRPr="00022AF5" w:rsidRDefault="00867A03" w:rsidP="00867A03">
      <w:pPr>
        <w:spacing w:line="40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867A03">
        <w:rPr>
          <w:rFonts w:ascii="仿宋" w:eastAsia="仿宋" w:hAnsi="仿宋" w:hint="eastAsia"/>
          <w:b/>
          <w:sz w:val="24"/>
          <w:szCs w:val="24"/>
        </w:rPr>
        <w:t>第一部分 方法论</w:t>
      </w:r>
      <w:r w:rsidR="00022AF5" w:rsidRPr="00022AF5">
        <w:rPr>
          <w:rFonts w:ascii="仿宋" w:eastAsia="仿宋" w:hAnsi="仿宋" w:hint="eastAsia"/>
          <w:b/>
          <w:sz w:val="24"/>
          <w:szCs w:val="24"/>
        </w:rPr>
        <w:t>（</w:t>
      </w:r>
      <w:r w:rsidR="0034750E">
        <w:rPr>
          <w:rFonts w:ascii="仿宋" w:eastAsia="仿宋" w:hAnsi="仿宋" w:hint="eastAsia"/>
          <w:b/>
          <w:sz w:val="24"/>
          <w:szCs w:val="24"/>
        </w:rPr>
        <w:t>4</w:t>
      </w:r>
      <w:r w:rsidR="004D11A4">
        <w:rPr>
          <w:rFonts w:ascii="仿宋" w:eastAsia="仿宋" w:hAnsi="仿宋" w:hint="eastAsia"/>
          <w:b/>
          <w:sz w:val="24"/>
          <w:szCs w:val="24"/>
        </w:rPr>
        <w:t>课时</w:t>
      </w:r>
      <w:r w:rsidR="00022AF5" w:rsidRPr="00022AF5">
        <w:rPr>
          <w:rFonts w:ascii="仿宋" w:eastAsia="仿宋" w:hAnsi="仿宋" w:hint="eastAsia"/>
          <w:b/>
          <w:sz w:val="24"/>
          <w:szCs w:val="24"/>
        </w:rPr>
        <w:t>）</w:t>
      </w:r>
    </w:p>
    <w:p w:rsidR="00022AF5" w:rsidRPr="00022AF5" w:rsidRDefault="00867A03" w:rsidP="00867A03">
      <w:pPr>
        <w:spacing w:line="40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867A03">
        <w:rPr>
          <w:rFonts w:ascii="仿宋" w:eastAsia="仿宋" w:hAnsi="仿宋" w:hint="eastAsia"/>
          <w:b/>
          <w:sz w:val="24"/>
          <w:szCs w:val="24"/>
        </w:rPr>
        <w:t>第二部分 基础教育</w:t>
      </w:r>
      <w:r w:rsidR="00022AF5" w:rsidRPr="00022AF5">
        <w:rPr>
          <w:rFonts w:ascii="仿宋" w:eastAsia="仿宋" w:hAnsi="仿宋" w:hint="eastAsia"/>
          <w:b/>
          <w:sz w:val="24"/>
          <w:szCs w:val="24"/>
        </w:rPr>
        <w:t>（</w:t>
      </w:r>
      <w:r w:rsidR="0034750E">
        <w:rPr>
          <w:rFonts w:ascii="仿宋" w:eastAsia="仿宋" w:hAnsi="仿宋" w:hint="eastAsia"/>
          <w:b/>
          <w:sz w:val="24"/>
          <w:szCs w:val="24"/>
        </w:rPr>
        <w:t>4</w:t>
      </w:r>
      <w:r w:rsidR="004D11A4">
        <w:rPr>
          <w:rFonts w:ascii="仿宋" w:eastAsia="仿宋" w:hAnsi="仿宋" w:hint="eastAsia"/>
          <w:b/>
          <w:sz w:val="24"/>
          <w:szCs w:val="24"/>
        </w:rPr>
        <w:t>课时</w:t>
      </w:r>
      <w:r w:rsidR="00022AF5" w:rsidRPr="00022AF5">
        <w:rPr>
          <w:rFonts w:ascii="仿宋" w:eastAsia="仿宋" w:hAnsi="仿宋" w:hint="eastAsia"/>
          <w:b/>
          <w:sz w:val="24"/>
          <w:szCs w:val="24"/>
        </w:rPr>
        <w:t>）</w:t>
      </w:r>
    </w:p>
    <w:p w:rsidR="00022AF5" w:rsidRPr="00022AF5" w:rsidRDefault="00867A03" w:rsidP="00867A03">
      <w:pPr>
        <w:spacing w:line="40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867A03">
        <w:rPr>
          <w:rFonts w:ascii="仿宋" w:eastAsia="仿宋" w:hAnsi="仿宋" w:hint="eastAsia"/>
          <w:b/>
          <w:sz w:val="24"/>
          <w:szCs w:val="24"/>
        </w:rPr>
        <w:t>第三部分 高等教育</w:t>
      </w:r>
      <w:r w:rsidR="00022AF5" w:rsidRPr="00022AF5">
        <w:rPr>
          <w:rFonts w:ascii="仿宋" w:eastAsia="仿宋" w:hAnsi="仿宋" w:hint="eastAsia"/>
          <w:b/>
          <w:sz w:val="24"/>
          <w:szCs w:val="24"/>
        </w:rPr>
        <w:t>（</w:t>
      </w:r>
      <w:r w:rsidR="0034750E">
        <w:rPr>
          <w:rFonts w:ascii="仿宋" w:eastAsia="仿宋" w:hAnsi="仿宋" w:hint="eastAsia"/>
          <w:b/>
          <w:sz w:val="24"/>
          <w:szCs w:val="24"/>
        </w:rPr>
        <w:t>4</w:t>
      </w:r>
      <w:r w:rsidR="004D11A4">
        <w:rPr>
          <w:rFonts w:ascii="仿宋" w:eastAsia="仿宋" w:hAnsi="仿宋" w:hint="eastAsia"/>
          <w:b/>
          <w:sz w:val="24"/>
          <w:szCs w:val="24"/>
        </w:rPr>
        <w:t>课时</w:t>
      </w:r>
      <w:r w:rsidR="00022AF5" w:rsidRPr="00022AF5">
        <w:rPr>
          <w:rFonts w:ascii="仿宋" w:eastAsia="仿宋" w:hAnsi="仿宋" w:hint="eastAsia"/>
          <w:b/>
          <w:sz w:val="24"/>
          <w:szCs w:val="24"/>
        </w:rPr>
        <w:t>）</w:t>
      </w:r>
    </w:p>
    <w:p w:rsidR="00022AF5" w:rsidRPr="00022AF5" w:rsidRDefault="00867A03" w:rsidP="00867A03">
      <w:pPr>
        <w:spacing w:line="40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867A03">
        <w:rPr>
          <w:rFonts w:ascii="仿宋" w:eastAsia="仿宋" w:hAnsi="仿宋" w:hint="eastAsia"/>
          <w:b/>
          <w:sz w:val="24"/>
          <w:szCs w:val="24"/>
        </w:rPr>
        <w:t>第四部分 教师教育</w:t>
      </w:r>
      <w:r w:rsidR="00022AF5">
        <w:rPr>
          <w:rFonts w:ascii="仿宋" w:eastAsia="仿宋" w:hAnsi="仿宋" w:hint="eastAsia"/>
          <w:b/>
          <w:sz w:val="24"/>
          <w:szCs w:val="24"/>
        </w:rPr>
        <w:t>（</w:t>
      </w:r>
      <w:r w:rsidR="0034750E">
        <w:rPr>
          <w:rFonts w:ascii="仿宋" w:eastAsia="仿宋" w:hAnsi="仿宋" w:hint="eastAsia"/>
          <w:b/>
          <w:sz w:val="24"/>
          <w:szCs w:val="24"/>
        </w:rPr>
        <w:t>4</w:t>
      </w:r>
      <w:r w:rsidR="004D11A4">
        <w:rPr>
          <w:rFonts w:ascii="仿宋" w:eastAsia="仿宋" w:hAnsi="仿宋" w:hint="eastAsia"/>
          <w:b/>
          <w:sz w:val="24"/>
          <w:szCs w:val="24"/>
        </w:rPr>
        <w:t>课时</w:t>
      </w:r>
      <w:r w:rsidR="00022AF5">
        <w:rPr>
          <w:rFonts w:ascii="仿宋" w:eastAsia="仿宋" w:hAnsi="仿宋" w:hint="eastAsia"/>
          <w:b/>
          <w:sz w:val="24"/>
          <w:szCs w:val="24"/>
        </w:rPr>
        <w:t>）</w:t>
      </w:r>
    </w:p>
    <w:p w:rsidR="00022AF5" w:rsidRDefault="00867A03" w:rsidP="00867A03">
      <w:pPr>
        <w:spacing w:line="40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867A03">
        <w:rPr>
          <w:rFonts w:ascii="仿宋" w:eastAsia="仿宋" w:hAnsi="仿宋" w:hint="eastAsia"/>
          <w:b/>
          <w:sz w:val="24"/>
          <w:szCs w:val="24"/>
        </w:rPr>
        <w:t>第五部分 国际组织</w:t>
      </w:r>
      <w:r w:rsidR="00587E9E">
        <w:rPr>
          <w:rFonts w:ascii="仿宋" w:eastAsia="仿宋" w:hAnsi="仿宋" w:hint="eastAsia"/>
          <w:b/>
          <w:sz w:val="24"/>
          <w:szCs w:val="24"/>
        </w:rPr>
        <w:t>（</w:t>
      </w:r>
      <w:r w:rsidR="0034750E">
        <w:rPr>
          <w:rFonts w:ascii="仿宋" w:eastAsia="仿宋" w:hAnsi="仿宋" w:hint="eastAsia"/>
          <w:b/>
          <w:sz w:val="24"/>
          <w:szCs w:val="24"/>
        </w:rPr>
        <w:t>4</w:t>
      </w:r>
      <w:r w:rsidR="004D11A4">
        <w:rPr>
          <w:rFonts w:ascii="仿宋" w:eastAsia="仿宋" w:hAnsi="仿宋" w:hint="eastAsia"/>
          <w:b/>
          <w:sz w:val="24"/>
          <w:szCs w:val="24"/>
        </w:rPr>
        <w:t>课时</w:t>
      </w:r>
      <w:r w:rsidR="00587E9E">
        <w:rPr>
          <w:rFonts w:ascii="仿宋" w:eastAsia="仿宋" w:hAnsi="仿宋" w:hint="eastAsia"/>
          <w:b/>
          <w:sz w:val="24"/>
          <w:szCs w:val="24"/>
        </w:rPr>
        <w:t>）</w:t>
      </w:r>
    </w:p>
    <w:p w:rsidR="00DF55CA" w:rsidRDefault="00867A03" w:rsidP="00867A03">
      <w:pPr>
        <w:spacing w:line="40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867A03">
        <w:rPr>
          <w:rFonts w:ascii="仿宋" w:eastAsia="仿宋" w:hAnsi="仿宋" w:hint="eastAsia"/>
          <w:b/>
          <w:sz w:val="24"/>
          <w:szCs w:val="24"/>
        </w:rPr>
        <w:t xml:space="preserve">第六部分 </w:t>
      </w:r>
      <w:r>
        <w:rPr>
          <w:rFonts w:ascii="仿宋" w:eastAsia="仿宋" w:hAnsi="仿宋" w:hint="eastAsia"/>
          <w:b/>
          <w:sz w:val="24"/>
          <w:szCs w:val="24"/>
        </w:rPr>
        <w:t>文献综述</w:t>
      </w:r>
      <w:r w:rsidR="00DF55CA" w:rsidRPr="00DF55CA">
        <w:rPr>
          <w:rFonts w:ascii="仿宋" w:eastAsia="仿宋" w:hAnsi="仿宋" w:hint="eastAsia"/>
          <w:b/>
          <w:sz w:val="24"/>
          <w:szCs w:val="24"/>
        </w:rPr>
        <w:t>（</w:t>
      </w:r>
      <w:r w:rsidR="0034750E">
        <w:rPr>
          <w:rFonts w:ascii="仿宋" w:eastAsia="仿宋" w:hAnsi="仿宋" w:hint="eastAsia"/>
          <w:b/>
          <w:sz w:val="24"/>
          <w:szCs w:val="24"/>
        </w:rPr>
        <w:t>4</w:t>
      </w:r>
      <w:r w:rsidR="004D11A4">
        <w:rPr>
          <w:rFonts w:ascii="仿宋" w:eastAsia="仿宋" w:hAnsi="仿宋" w:hint="eastAsia"/>
          <w:b/>
          <w:sz w:val="24"/>
          <w:szCs w:val="24"/>
        </w:rPr>
        <w:t>课时</w:t>
      </w:r>
      <w:r w:rsidR="00DF55CA" w:rsidRPr="00DF55CA">
        <w:rPr>
          <w:rFonts w:ascii="仿宋" w:eastAsia="仿宋" w:hAnsi="仿宋" w:hint="eastAsia"/>
          <w:b/>
          <w:sz w:val="24"/>
          <w:szCs w:val="24"/>
        </w:rPr>
        <w:t>）</w:t>
      </w:r>
    </w:p>
    <w:p w:rsidR="00DF55CA" w:rsidRPr="00DF55CA" w:rsidRDefault="00867A03" w:rsidP="00867A03">
      <w:pPr>
        <w:spacing w:line="40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867A03">
        <w:rPr>
          <w:rFonts w:ascii="仿宋" w:eastAsia="仿宋" w:hAnsi="仿宋" w:hint="eastAsia"/>
          <w:b/>
          <w:sz w:val="24"/>
          <w:szCs w:val="24"/>
        </w:rPr>
        <w:t>第七部分 开题报告</w:t>
      </w:r>
      <w:r w:rsidR="00DF55CA">
        <w:rPr>
          <w:rFonts w:ascii="仿宋" w:eastAsia="仿宋" w:hAnsi="仿宋" w:hint="eastAsia"/>
          <w:b/>
          <w:sz w:val="24"/>
          <w:szCs w:val="24"/>
        </w:rPr>
        <w:t>（</w:t>
      </w:r>
      <w:r w:rsidR="0034750E">
        <w:rPr>
          <w:rFonts w:ascii="仿宋" w:eastAsia="仿宋" w:hAnsi="仿宋" w:hint="eastAsia"/>
          <w:b/>
          <w:sz w:val="24"/>
          <w:szCs w:val="24"/>
        </w:rPr>
        <w:t>4</w:t>
      </w:r>
      <w:r w:rsidR="004D11A4">
        <w:rPr>
          <w:rFonts w:ascii="仿宋" w:eastAsia="仿宋" w:hAnsi="仿宋" w:hint="eastAsia"/>
          <w:b/>
          <w:sz w:val="24"/>
          <w:szCs w:val="24"/>
        </w:rPr>
        <w:t>课时</w:t>
      </w:r>
      <w:r w:rsidR="00DF55CA">
        <w:rPr>
          <w:rFonts w:ascii="仿宋" w:eastAsia="仿宋" w:hAnsi="仿宋" w:hint="eastAsia"/>
          <w:b/>
          <w:sz w:val="24"/>
          <w:szCs w:val="24"/>
        </w:rPr>
        <w:t>）</w:t>
      </w:r>
    </w:p>
    <w:p w:rsidR="00EF07E2" w:rsidRDefault="00867A03" w:rsidP="00867A03">
      <w:pPr>
        <w:spacing w:line="40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867A03">
        <w:rPr>
          <w:rFonts w:ascii="仿宋" w:eastAsia="仿宋" w:hAnsi="仿宋" w:hint="eastAsia"/>
          <w:b/>
          <w:sz w:val="24"/>
          <w:szCs w:val="24"/>
        </w:rPr>
        <w:t>第八部分 毕业论文</w:t>
      </w:r>
      <w:r>
        <w:rPr>
          <w:rFonts w:ascii="仿宋" w:eastAsia="仿宋" w:hAnsi="仿宋" w:hint="eastAsia"/>
          <w:b/>
          <w:sz w:val="24"/>
          <w:szCs w:val="24"/>
        </w:rPr>
        <w:t>（</w:t>
      </w:r>
      <w:r w:rsidR="0034750E">
        <w:rPr>
          <w:rFonts w:ascii="仿宋" w:eastAsia="仿宋" w:hAnsi="仿宋" w:hint="eastAsia"/>
          <w:b/>
          <w:sz w:val="24"/>
          <w:szCs w:val="24"/>
        </w:rPr>
        <w:t>4</w:t>
      </w:r>
      <w:r>
        <w:rPr>
          <w:rFonts w:ascii="仿宋" w:eastAsia="仿宋" w:hAnsi="仿宋" w:hint="eastAsia"/>
          <w:b/>
          <w:sz w:val="24"/>
          <w:szCs w:val="24"/>
        </w:rPr>
        <w:t>课时）</w:t>
      </w:r>
    </w:p>
    <w:p w:rsidR="00867A03" w:rsidRPr="00867A03" w:rsidRDefault="00867A03" w:rsidP="00867A03">
      <w:pPr>
        <w:spacing w:line="400" w:lineRule="exact"/>
        <w:ind w:firstLineChars="200" w:firstLine="482"/>
        <w:rPr>
          <w:rFonts w:ascii="仿宋" w:eastAsia="仿宋" w:hAnsi="仿宋"/>
          <w:b/>
          <w:sz w:val="24"/>
          <w:szCs w:val="24"/>
        </w:rPr>
      </w:pPr>
    </w:p>
    <w:p w:rsidR="00653A82" w:rsidRPr="00BE2C54" w:rsidRDefault="00BE2C54" w:rsidP="00867A03">
      <w:pPr>
        <w:spacing w:line="40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六、</w:t>
      </w:r>
      <w:r w:rsidR="00653A82" w:rsidRPr="00BE2C54">
        <w:rPr>
          <w:rFonts w:ascii="仿宋" w:eastAsia="仿宋" w:hAnsi="仿宋" w:hint="eastAsia"/>
          <w:b/>
          <w:sz w:val="24"/>
          <w:szCs w:val="24"/>
        </w:rPr>
        <w:t>修读要求</w:t>
      </w:r>
    </w:p>
    <w:p w:rsidR="00344D17" w:rsidRPr="00344D17" w:rsidRDefault="00344D17" w:rsidP="00867A03">
      <w:pPr>
        <w:pStyle w:val="a3"/>
        <w:spacing w:line="400" w:lineRule="exact"/>
        <w:ind w:firstLine="480"/>
        <w:rPr>
          <w:rFonts w:ascii="仿宋" w:eastAsia="仿宋" w:hAnsi="仿宋"/>
          <w:sz w:val="24"/>
          <w:szCs w:val="24"/>
        </w:rPr>
      </w:pPr>
    </w:p>
    <w:p w:rsidR="00BE2C54" w:rsidRPr="00BE2C54" w:rsidRDefault="00BE2C54" w:rsidP="00867A0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E2C54">
        <w:rPr>
          <w:rFonts w:ascii="仿宋" w:eastAsia="仿宋" w:hAnsi="仿宋" w:hint="eastAsia"/>
          <w:sz w:val="24"/>
          <w:szCs w:val="24"/>
        </w:rPr>
        <w:t>1.不迟到不早退，遵守课堂纪律，禁止玩手机、平板电脑等电子设备。迟到扣3分，无故缺席扣5分，无故缺席次数达三分之一课时者，取消其考试资格。</w:t>
      </w:r>
    </w:p>
    <w:p w:rsidR="00BE2C54" w:rsidRPr="00BE2C54" w:rsidRDefault="00BE2C54" w:rsidP="00867A0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E2C54">
        <w:rPr>
          <w:rFonts w:ascii="仿宋" w:eastAsia="仿宋" w:hAnsi="仿宋" w:hint="eastAsia"/>
          <w:sz w:val="24"/>
          <w:szCs w:val="24"/>
        </w:rPr>
        <w:t>2.积极参与课堂讨论，课下</w:t>
      </w:r>
      <w:r>
        <w:rPr>
          <w:rFonts w:ascii="仿宋" w:eastAsia="仿宋" w:hAnsi="仿宋" w:hint="eastAsia"/>
          <w:sz w:val="24"/>
          <w:szCs w:val="24"/>
        </w:rPr>
        <w:t>要自主完成对教师所指定的</w:t>
      </w:r>
      <w:r w:rsidR="00756A4F">
        <w:rPr>
          <w:rFonts w:ascii="仿宋" w:eastAsia="仿宋" w:hAnsi="仿宋" w:hint="eastAsia"/>
          <w:sz w:val="24"/>
          <w:szCs w:val="24"/>
        </w:rPr>
        <w:t>著作</w:t>
      </w:r>
      <w:r>
        <w:rPr>
          <w:rFonts w:ascii="仿宋" w:eastAsia="仿宋" w:hAnsi="仿宋" w:hint="eastAsia"/>
          <w:sz w:val="24"/>
          <w:szCs w:val="24"/>
        </w:rPr>
        <w:t>与研究论文的阅读</w:t>
      </w:r>
      <w:r w:rsidRPr="00BE2C54">
        <w:rPr>
          <w:rFonts w:ascii="仿宋" w:eastAsia="仿宋" w:hAnsi="仿宋" w:hint="eastAsia"/>
          <w:sz w:val="24"/>
          <w:szCs w:val="24"/>
        </w:rPr>
        <w:t>；</w:t>
      </w:r>
    </w:p>
    <w:p w:rsidR="003F6BCC" w:rsidRDefault="00BE2C54" w:rsidP="00867A0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E2C54">
        <w:rPr>
          <w:rFonts w:ascii="仿宋" w:eastAsia="仿宋" w:hAnsi="仿宋" w:hint="eastAsia"/>
          <w:sz w:val="24"/>
          <w:szCs w:val="24"/>
        </w:rPr>
        <w:t>3.就每节课堂所留思考题进行深入分析、思考，尽可能做出陈述。</w:t>
      </w:r>
    </w:p>
    <w:p w:rsidR="00344D17" w:rsidRPr="00BE2C54" w:rsidRDefault="00344D17" w:rsidP="00867A03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653A82" w:rsidRPr="00BE2C54" w:rsidRDefault="00BE2C54" w:rsidP="00867A03">
      <w:pPr>
        <w:spacing w:line="40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七、</w:t>
      </w:r>
      <w:r w:rsidR="00653A82" w:rsidRPr="00BE2C54">
        <w:rPr>
          <w:rFonts w:ascii="仿宋" w:eastAsia="仿宋" w:hAnsi="仿宋" w:hint="eastAsia"/>
          <w:b/>
          <w:sz w:val="24"/>
          <w:szCs w:val="24"/>
        </w:rPr>
        <w:t>学习评价方案</w:t>
      </w:r>
    </w:p>
    <w:p w:rsidR="004D11A4" w:rsidRDefault="004D11A4" w:rsidP="00867A0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7F38E0" w:rsidRDefault="007F38E0" w:rsidP="00867A0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7F38E0">
        <w:rPr>
          <w:rFonts w:ascii="仿宋" w:eastAsia="仿宋" w:hAnsi="仿宋" w:hint="eastAsia"/>
          <w:sz w:val="24"/>
          <w:szCs w:val="24"/>
        </w:rPr>
        <w:t>本课程总学时为</w:t>
      </w:r>
      <w:r w:rsidR="0034750E">
        <w:rPr>
          <w:rFonts w:ascii="仿宋" w:eastAsia="仿宋" w:hAnsi="仿宋" w:hint="eastAsia"/>
          <w:sz w:val="24"/>
          <w:szCs w:val="24"/>
        </w:rPr>
        <w:t>36</w:t>
      </w:r>
      <w:r w:rsidRPr="007F38E0">
        <w:rPr>
          <w:rFonts w:ascii="仿宋" w:eastAsia="仿宋" w:hAnsi="仿宋" w:hint="eastAsia"/>
          <w:sz w:val="24"/>
          <w:szCs w:val="24"/>
        </w:rPr>
        <w:t>，成绩按照以下方式给出：</w:t>
      </w:r>
    </w:p>
    <w:p w:rsidR="007F38E0" w:rsidRDefault="007F38E0" w:rsidP="00867A0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7F38E0">
        <w:rPr>
          <w:rFonts w:ascii="仿宋" w:eastAsia="仿宋" w:hAnsi="仿宋" w:hint="eastAsia"/>
          <w:sz w:val="24"/>
          <w:szCs w:val="24"/>
        </w:rPr>
        <w:t>1.课程参与（15%）：要求学生在课前认真阅读相关材料，为课题讨论做好充分准备，并积极参与讨论。</w:t>
      </w:r>
    </w:p>
    <w:p w:rsidR="007F38E0" w:rsidRDefault="007F38E0" w:rsidP="00867A0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7F38E0">
        <w:rPr>
          <w:rFonts w:ascii="仿宋" w:eastAsia="仿宋" w:hAnsi="仿宋" w:hint="eastAsia"/>
          <w:sz w:val="24"/>
          <w:szCs w:val="24"/>
        </w:rPr>
        <w:t>2.</w:t>
      </w:r>
      <w:r w:rsidR="00867A03">
        <w:rPr>
          <w:rFonts w:ascii="仿宋" w:eastAsia="仿宋" w:hAnsi="仿宋" w:hint="eastAsia"/>
          <w:sz w:val="24"/>
          <w:szCs w:val="24"/>
        </w:rPr>
        <w:t>个人汇报</w:t>
      </w:r>
      <w:r w:rsidRPr="007F38E0">
        <w:rPr>
          <w:rFonts w:ascii="仿宋" w:eastAsia="仿宋" w:hAnsi="仿宋" w:hint="eastAsia"/>
          <w:sz w:val="24"/>
          <w:szCs w:val="24"/>
        </w:rPr>
        <w:t>（35%）：</w:t>
      </w:r>
      <w:r w:rsidR="00867A03" w:rsidRPr="00867A03">
        <w:rPr>
          <w:rFonts w:ascii="仿宋" w:eastAsia="仿宋" w:hAnsi="仿宋" w:hint="eastAsia"/>
          <w:sz w:val="24"/>
          <w:szCs w:val="24"/>
        </w:rPr>
        <w:t>每位同学</w:t>
      </w:r>
      <w:r w:rsidR="00867A03">
        <w:rPr>
          <w:rFonts w:ascii="仿宋" w:eastAsia="仿宋" w:hAnsi="仿宋" w:hint="eastAsia"/>
          <w:sz w:val="24"/>
          <w:szCs w:val="24"/>
        </w:rPr>
        <w:t>在自己所选择部分</w:t>
      </w:r>
      <w:r w:rsidR="00B35429">
        <w:rPr>
          <w:rFonts w:ascii="仿宋" w:eastAsia="仿宋" w:hAnsi="仿宋" w:hint="eastAsia"/>
          <w:sz w:val="24"/>
          <w:szCs w:val="24"/>
        </w:rPr>
        <w:t>挑选</w:t>
      </w:r>
      <w:r w:rsidR="00867A03">
        <w:rPr>
          <w:rFonts w:ascii="仿宋" w:eastAsia="仿宋" w:hAnsi="仿宋" w:hint="eastAsia"/>
          <w:sz w:val="24"/>
          <w:szCs w:val="24"/>
        </w:rPr>
        <w:t>一</w:t>
      </w:r>
      <w:r w:rsidR="00867A03" w:rsidRPr="00867A03">
        <w:rPr>
          <w:rFonts w:ascii="仿宋" w:eastAsia="仿宋" w:hAnsi="仿宋" w:hint="eastAsia"/>
          <w:sz w:val="24"/>
          <w:szCs w:val="24"/>
        </w:rPr>
        <w:t>篇</w:t>
      </w:r>
      <w:r w:rsidR="0034750E">
        <w:rPr>
          <w:rFonts w:ascii="仿宋" w:eastAsia="仿宋" w:hAnsi="仿宋" w:hint="eastAsia"/>
          <w:sz w:val="24"/>
          <w:szCs w:val="24"/>
        </w:rPr>
        <w:t>或一本</w:t>
      </w:r>
      <w:r w:rsidR="00867A03" w:rsidRPr="00867A03">
        <w:rPr>
          <w:rFonts w:ascii="仿宋" w:eastAsia="仿宋" w:hAnsi="仿宋" w:hint="eastAsia"/>
          <w:sz w:val="24"/>
          <w:szCs w:val="24"/>
        </w:rPr>
        <w:t>自己觉得较有价值、想向班级推荐的论文</w:t>
      </w:r>
      <w:r w:rsidR="0034750E">
        <w:rPr>
          <w:rFonts w:ascii="仿宋" w:eastAsia="仿宋" w:hAnsi="仿宋" w:hint="eastAsia"/>
          <w:sz w:val="24"/>
          <w:szCs w:val="24"/>
        </w:rPr>
        <w:t>或著作</w:t>
      </w:r>
      <w:r w:rsidR="00867A03" w:rsidRPr="00867A03">
        <w:rPr>
          <w:rFonts w:ascii="仿宋" w:eastAsia="仿宋" w:hAnsi="仿宋" w:hint="eastAsia"/>
          <w:sz w:val="24"/>
          <w:szCs w:val="24"/>
        </w:rPr>
        <w:t>，并</w:t>
      </w:r>
      <w:r w:rsidR="0034750E">
        <w:rPr>
          <w:rFonts w:ascii="仿宋" w:eastAsia="仿宋" w:hAnsi="仿宋" w:hint="eastAsia"/>
          <w:sz w:val="24"/>
          <w:szCs w:val="24"/>
        </w:rPr>
        <w:t>介绍论文或著作内容以及自己的选择理由</w:t>
      </w:r>
      <w:r w:rsidR="00B35429">
        <w:rPr>
          <w:rFonts w:ascii="仿宋" w:eastAsia="仿宋" w:hAnsi="仿宋" w:hint="eastAsia"/>
          <w:sz w:val="24"/>
          <w:szCs w:val="24"/>
        </w:rPr>
        <w:t>。同时，要把自己觉得写的较好的一篇论文在班上向同学分享，教师和同学提供修改意见</w:t>
      </w:r>
      <w:r w:rsidR="00867A03" w:rsidRPr="00867A03">
        <w:rPr>
          <w:rFonts w:ascii="仿宋" w:eastAsia="仿宋" w:hAnsi="仿宋" w:hint="eastAsia"/>
          <w:sz w:val="24"/>
          <w:szCs w:val="24"/>
        </w:rPr>
        <w:t>。</w:t>
      </w:r>
    </w:p>
    <w:p w:rsidR="00C013AC" w:rsidRDefault="007F38E0" w:rsidP="00867A03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7F38E0">
        <w:rPr>
          <w:rFonts w:ascii="仿宋" w:eastAsia="仿宋" w:hAnsi="仿宋" w:hint="eastAsia"/>
          <w:sz w:val="24"/>
          <w:szCs w:val="24"/>
        </w:rPr>
        <w:lastRenderedPageBreak/>
        <w:t>3.学期论文（50%）：要求字数6000字以上，按照学术论文的格式进行写作。</w:t>
      </w:r>
    </w:p>
    <w:p w:rsidR="00C013AC" w:rsidRPr="00344D17" w:rsidRDefault="00C013AC" w:rsidP="00867A03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653A82" w:rsidRPr="007F38E0" w:rsidRDefault="007F38E0" w:rsidP="00867A03">
      <w:pPr>
        <w:spacing w:line="400" w:lineRule="exac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八、</w:t>
      </w:r>
      <w:r w:rsidR="00B35429">
        <w:rPr>
          <w:rFonts w:ascii="仿宋" w:eastAsia="仿宋" w:hAnsi="仿宋" w:hint="eastAsia"/>
          <w:b/>
          <w:sz w:val="24"/>
          <w:szCs w:val="24"/>
        </w:rPr>
        <w:t>主要参考文献</w:t>
      </w:r>
    </w:p>
    <w:p w:rsidR="00653A82" w:rsidRDefault="00653A82" w:rsidP="00867A03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943604" w:rsidRDefault="00B35429" w:rsidP="00270B1C">
      <w:pPr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见八个部分的优秀教育论文，教师会把八个部分的论文都发给学生。</w:t>
      </w:r>
    </w:p>
    <w:p w:rsidR="004D11A4" w:rsidRDefault="004D11A4" w:rsidP="00867A03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4D11A4" w:rsidRPr="004D11A4" w:rsidRDefault="004D11A4" w:rsidP="00867A03">
      <w:pPr>
        <w:spacing w:line="400" w:lineRule="exact"/>
        <w:rPr>
          <w:rFonts w:ascii="仿宋" w:eastAsia="仿宋" w:hAnsi="仿宋"/>
          <w:sz w:val="24"/>
          <w:szCs w:val="24"/>
        </w:rPr>
      </w:pPr>
    </w:p>
    <w:sectPr w:rsidR="004D11A4" w:rsidRPr="004D1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EFE" w:rsidRDefault="00253EFE" w:rsidP="00CF4EC4">
      <w:r>
        <w:separator/>
      </w:r>
    </w:p>
  </w:endnote>
  <w:endnote w:type="continuationSeparator" w:id="0">
    <w:p w:rsidR="00253EFE" w:rsidRDefault="00253EFE" w:rsidP="00CF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EFE" w:rsidRDefault="00253EFE" w:rsidP="00CF4EC4">
      <w:r>
        <w:separator/>
      </w:r>
    </w:p>
  </w:footnote>
  <w:footnote w:type="continuationSeparator" w:id="0">
    <w:p w:rsidR="00253EFE" w:rsidRDefault="00253EFE" w:rsidP="00CF4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6BC"/>
    <w:multiLevelType w:val="hybridMultilevel"/>
    <w:tmpl w:val="FF1EF056"/>
    <w:lvl w:ilvl="0" w:tplc="D698FE8C">
      <w:start w:val="3"/>
      <w:numFmt w:val="japaneseCounting"/>
      <w:lvlText w:val="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5534BD"/>
    <w:multiLevelType w:val="hybridMultilevel"/>
    <w:tmpl w:val="B1B60132"/>
    <w:lvl w:ilvl="0" w:tplc="E27419EC">
      <w:start w:val="1"/>
      <w:numFmt w:val="japaneseCount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136280"/>
    <w:multiLevelType w:val="hybridMultilevel"/>
    <w:tmpl w:val="3F4A77CA"/>
    <w:lvl w:ilvl="0" w:tplc="3A10E53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524033"/>
    <w:multiLevelType w:val="hybridMultilevel"/>
    <w:tmpl w:val="1C4E4F48"/>
    <w:lvl w:ilvl="0" w:tplc="9CF86D7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5C22A5E"/>
    <w:multiLevelType w:val="hybridMultilevel"/>
    <w:tmpl w:val="5ABC59DC"/>
    <w:lvl w:ilvl="0" w:tplc="FBB87B5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17178E6"/>
    <w:multiLevelType w:val="hybridMultilevel"/>
    <w:tmpl w:val="B0DA46AC"/>
    <w:lvl w:ilvl="0" w:tplc="DD56C4E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AF4B20"/>
    <w:multiLevelType w:val="hybridMultilevel"/>
    <w:tmpl w:val="8EAE38FA"/>
    <w:lvl w:ilvl="0" w:tplc="AB6A98C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2C465C3"/>
    <w:multiLevelType w:val="hybridMultilevel"/>
    <w:tmpl w:val="80887C08"/>
    <w:lvl w:ilvl="0" w:tplc="DC0C7CD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93330FC"/>
    <w:multiLevelType w:val="hybridMultilevel"/>
    <w:tmpl w:val="7584CCD8"/>
    <w:lvl w:ilvl="0" w:tplc="18F25AD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99347F3"/>
    <w:multiLevelType w:val="hybridMultilevel"/>
    <w:tmpl w:val="4BAC7BBC"/>
    <w:lvl w:ilvl="0" w:tplc="AD066CD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E0C6468"/>
    <w:multiLevelType w:val="hybridMultilevel"/>
    <w:tmpl w:val="AF3AC394"/>
    <w:lvl w:ilvl="0" w:tplc="5088CE6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C6"/>
    <w:rsid w:val="00022AF5"/>
    <w:rsid w:val="00062EFF"/>
    <w:rsid w:val="00066CCD"/>
    <w:rsid w:val="00132EED"/>
    <w:rsid w:val="00136329"/>
    <w:rsid w:val="001404BE"/>
    <w:rsid w:val="00181B4A"/>
    <w:rsid w:val="00253EFE"/>
    <w:rsid w:val="00270B1C"/>
    <w:rsid w:val="00290A85"/>
    <w:rsid w:val="002A3FC6"/>
    <w:rsid w:val="002B2136"/>
    <w:rsid w:val="002D52C2"/>
    <w:rsid w:val="002E432C"/>
    <w:rsid w:val="00344D17"/>
    <w:rsid w:val="0034750E"/>
    <w:rsid w:val="00354DC0"/>
    <w:rsid w:val="0038566F"/>
    <w:rsid w:val="003A4B9D"/>
    <w:rsid w:val="003D6755"/>
    <w:rsid w:val="003F6BCC"/>
    <w:rsid w:val="004112E0"/>
    <w:rsid w:val="00426DC1"/>
    <w:rsid w:val="00460BB9"/>
    <w:rsid w:val="004A1015"/>
    <w:rsid w:val="004D11A4"/>
    <w:rsid w:val="004E63DE"/>
    <w:rsid w:val="00542CA7"/>
    <w:rsid w:val="00554FE2"/>
    <w:rsid w:val="00583AA0"/>
    <w:rsid w:val="00587E9E"/>
    <w:rsid w:val="00597F6F"/>
    <w:rsid w:val="005A363A"/>
    <w:rsid w:val="005A5F46"/>
    <w:rsid w:val="005E7D0E"/>
    <w:rsid w:val="006375E7"/>
    <w:rsid w:val="00653A82"/>
    <w:rsid w:val="006742EB"/>
    <w:rsid w:val="00684296"/>
    <w:rsid w:val="006D59EB"/>
    <w:rsid w:val="006E5833"/>
    <w:rsid w:val="006F1225"/>
    <w:rsid w:val="00705244"/>
    <w:rsid w:val="00756A4F"/>
    <w:rsid w:val="007A5DEB"/>
    <w:rsid w:val="007D0B14"/>
    <w:rsid w:val="007F38E0"/>
    <w:rsid w:val="007F4A89"/>
    <w:rsid w:val="007F655B"/>
    <w:rsid w:val="008066C2"/>
    <w:rsid w:val="008205A0"/>
    <w:rsid w:val="00823954"/>
    <w:rsid w:val="00867A03"/>
    <w:rsid w:val="0088782E"/>
    <w:rsid w:val="00887EE5"/>
    <w:rsid w:val="00901B72"/>
    <w:rsid w:val="00903584"/>
    <w:rsid w:val="00943604"/>
    <w:rsid w:val="00996648"/>
    <w:rsid w:val="009C3256"/>
    <w:rsid w:val="009F5E1C"/>
    <w:rsid w:val="00A26305"/>
    <w:rsid w:val="00A36077"/>
    <w:rsid w:val="00A50EDB"/>
    <w:rsid w:val="00A74CE9"/>
    <w:rsid w:val="00A972B1"/>
    <w:rsid w:val="00AA55C0"/>
    <w:rsid w:val="00AB20AA"/>
    <w:rsid w:val="00AB7CB4"/>
    <w:rsid w:val="00AD5033"/>
    <w:rsid w:val="00AE1DBA"/>
    <w:rsid w:val="00AE27A4"/>
    <w:rsid w:val="00AE6CE7"/>
    <w:rsid w:val="00B35429"/>
    <w:rsid w:val="00B55558"/>
    <w:rsid w:val="00B66230"/>
    <w:rsid w:val="00BB333A"/>
    <w:rsid w:val="00BC60AC"/>
    <w:rsid w:val="00BE2C54"/>
    <w:rsid w:val="00BF09E1"/>
    <w:rsid w:val="00C013AC"/>
    <w:rsid w:val="00C04F73"/>
    <w:rsid w:val="00C12C04"/>
    <w:rsid w:val="00C819F7"/>
    <w:rsid w:val="00CD6561"/>
    <w:rsid w:val="00CD7CD9"/>
    <w:rsid w:val="00CF4EC4"/>
    <w:rsid w:val="00D023E1"/>
    <w:rsid w:val="00D27923"/>
    <w:rsid w:val="00D61046"/>
    <w:rsid w:val="00DD4D44"/>
    <w:rsid w:val="00DD612D"/>
    <w:rsid w:val="00DF55CA"/>
    <w:rsid w:val="00E00C6E"/>
    <w:rsid w:val="00E415B6"/>
    <w:rsid w:val="00EB322D"/>
    <w:rsid w:val="00ED3994"/>
    <w:rsid w:val="00EF07E2"/>
    <w:rsid w:val="00F17E91"/>
    <w:rsid w:val="00F20CBB"/>
    <w:rsid w:val="00F31A96"/>
    <w:rsid w:val="00F34E62"/>
    <w:rsid w:val="00FA613C"/>
    <w:rsid w:val="00FB5F86"/>
    <w:rsid w:val="00FB6B0C"/>
    <w:rsid w:val="00FC2AD7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A82"/>
    <w:pPr>
      <w:ind w:firstLineChars="200" w:firstLine="420"/>
    </w:pPr>
  </w:style>
  <w:style w:type="table" w:styleId="a4">
    <w:name w:val="Table Grid"/>
    <w:basedOn w:val="a1"/>
    <w:uiPriority w:val="39"/>
    <w:rsid w:val="00FB5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F4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F4EC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F4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F4E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A82"/>
    <w:pPr>
      <w:ind w:firstLineChars="200" w:firstLine="420"/>
    </w:pPr>
  </w:style>
  <w:style w:type="table" w:styleId="a4">
    <w:name w:val="Table Grid"/>
    <w:basedOn w:val="a1"/>
    <w:uiPriority w:val="39"/>
    <w:rsid w:val="00FB5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F4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F4EC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F4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F4E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203</Words>
  <Characters>1163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</dc:creator>
  <cp:lastModifiedBy>HP</cp:lastModifiedBy>
  <cp:revision>7</cp:revision>
  <dcterms:created xsi:type="dcterms:W3CDTF">2020-12-25T05:31:00Z</dcterms:created>
  <dcterms:modified xsi:type="dcterms:W3CDTF">2020-12-25T05:43:00Z</dcterms:modified>
</cp:coreProperties>
</file>