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06D" w:rsidRPr="000E3DDA" w:rsidRDefault="0020606D" w:rsidP="00A55C35">
      <w:pPr>
        <w:jc w:val="center"/>
        <w:rPr>
          <w:b/>
          <w:sz w:val="32"/>
          <w:szCs w:val="32"/>
        </w:rPr>
      </w:pPr>
      <w:r w:rsidRPr="000E3DDA">
        <w:rPr>
          <w:rFonts w:hint="eastAsia"/>
          <w:b/>
          <w:sz w:val="32"/>
          <w:szCs w:val="32"/>
        </w:rPr>
        <w:t>研究生基础课《</w:t>
      </w:r>
      <w:r w:rsidR="00FD78DD">
        <w:rPr>
          <w:rFonts w:hint="eastAsia"/>
          <w:b/>
          <w:sz w:val="32"/>
          <w:szCs w:val="32"/>
        </w:rPr>
        <w:t>国际</w:t>
      </w:r>
      <w:r w:rsidR="003178FF">
        <w:rPr>
          <w:rFonts w:hint="eastAsia"/>
          <w:b/>
          <w:sz w:val="32"/>
          <w:szCs w:val="32"/>
        </w:rPr>
        <w:t>教师政策与研究前沿议题</w:t>
      </w:r>
      <w:r w:rsidRPr="000E3DDA">
        <w:rPr>
          <w:rFonts w:hint="eastAsia"/>
          <w:b/>
          <w:sz w:val="32"/>
          <w:szCs w:val="32"/>
        </w:rPr>
        <w:t>》课程大纲</w:t>
      </w:r>
    </w:p>
    <w:p w:rsidR="0020606D" w:rsidRDefault="0020606D"/>
    <w:p w:rsidR="0020606D" w:rsidRPr="006A40B2" w:rsidRDefault="000E3DDA" w:rsidP="00A76A59">
      <w:pPr>
        <w:spacing w:line="48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CB0BFF">
        <w:rPr>
          <w:rFonts w:ascii="黑体" w:eastAsia="黑体" w:hAnsi="黑体" w:hint="eastAsia"/>
          <w:b/>
          <w:sz w:val="24"/>
          <w:szCs w:val="24"/>
        </w:rPr>
        <w:t>主讲教师：</w:t>
      </w:r>
      <w:r w:rsidR="003178FF" w:rsidRPr="003178FF">
        <w:rPr>
          <w:rFonts w:ascii="宋体" w:eastAsia="宋体" w:hAnsi="宋体" w:hint="eastAsia"/>
          <w:sz w:val="24"/>
          <w:szCs w:val="24"/>
        </w:rPr>
        <w:t>李廷洲</w:t>
      </w:r>
      <w:r w:rsidR="00EC2722">
        <w:rPr>
          <w:rFonts w:ascii="宋体" w:eastAsia="宋体" w:hAnsi="宋体" w:hint="eastAsia"/>
          <w:sz w:val="24"/>
          <w:szCs w:val="24"/>
        </w:rPr>
        <w:t xml:space="preserve"> </w:t>
      </w:r>
      <w:r w:rsidR="009A5852">
        <w:rPr>
          <w:rFonts w:ascii="宋体" w:eastAsia="宋体" w:hAnsi="宋体" w:hint="eastAsia"/>
          <w:sz w:val="24"/>
          <w:szCs w:val="24"/>
        </w:rPr>
        <w:t>研究员</w:t>
      </w:r>
      <w:bookmarkStart w:id="0" w:name="_GoBack"/>
      <w:bookmarkEnd w:id="0"/>
    </w:p>
    <w:p w:rsidR="0020606D" w:rsidRPr="006A40B2" w:rsidRDefault="00F22104" w:rsidP="00A76A59">
      <w:pPr>
        <w:spacing w:line="48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课程</w:t>
      </w:r>
      <w:r w:rsidR="0020606D" w:rsidRPr="00CB0BFF">
        <w:rPr>
          <w:rFonts w:ascii="黑体" w:eastAsia="黑体" w:hAnsi="黑体" w:hint="eastAsia"/>
          <w:b/>
          <w:sz w:val="24"/>
          <w:szCs w:val="24"/>
        </w:rPr>
        <w:t>目标：</w:t>
      </w:r>
      <w:r w:rsidR="0020606D" w:rsidRPr="006A40B2">
        <w:rPr>
          <w:rFonts w:ascii="宋体" w:eastAsia="宋体" w:hAnsi="宋体" w:hint="eastAsia"/>
          <w:sz w:val="24"/>
          <w:szCs w:val="24"/>
        </w:rPr>
        <w:t>《</w:t>
      </w:r>
      <w:r w:rsidR="00FD78DD">
        <w:rPr>
          <w:rFonts w:ascii="宋体" w:eastAsia="宋体" w:hAnsi="宋体" w:hint="eastAsia"/>
          <w:sz w:val="24"/>
          <w:szCs w:val="24"/>
        </w:rPr>
        <w:t>国际</w:t>
      </w:r>
      <w:r w:rsidR="0058209F" w:rsidRPr="0058209F">
        <w:rPr>
          <w:rFonts w:ascii="宋体" w:eastAsia="宋体" w:hAnsi="宋体" w:hint="eastAsia"/>
          <w:sz w:val="24"/>
          <w:szCs w:val="24"/>
        </w:rPr>
        <w:t>教师政策与研究前沿议题</w:t>
      </w:r>
      <w:r w:rsidR="0020606D" w:rsidRPr="006A40B2">
        <w:rPr>
          <w:rFonts w:ascii="宋体" w:eastAsia="宋体" w:hAnsi="宋体" w:hint="eastAsia"/>
          <w:sz w:val="24"/>
          <w:szCs w:val="24"/>
        </w:rPr>
        <w:t>》是比较教育学科硕士和博士研究生的</w:t>
      </w:r>
      <w:r w:rsidR="0058209F">
        <w:rPr>
          <w:rFonts w:ascii="宋体" w:eastAsia="宋体" w:hAnsi="宋体" w:hint="eastAsia"/>
          <w:sz w:val="24"/>
          <w:szCs w:val="24"/>
        </w:rPr>
        <w:t>学位专业课</w:t>
      </w:r>
      <w:r w:rsidR="00F8420E">
        <w:rPr>
          <w:rFonts w:ascii="宋体" w:eastAsia="宋体" w:hAnsi="宋体" w:hint="eastAsia"/>
          <w:sz w:val="24"/>
          <w:szCs w:val="24"/>
        </w:rPr>
        <w:t>，</w:t>
      </w:r>
      <w:r w:rsidR="00F8420E" w:rsidRPr="006A40B2">
        <w:rPr>
          <w:rFonts w:ascii="宋体" w:eastAsia="宋体" w:hAnsi="宋体" w:hint="eastAsia"/>
          <w:sz w:val="24"/>
          <w:szCs w:val="24"/>
        </w:rPr>
        <w:t>也可以供</w:t>
      </w:r>
      <w:r w:rsidR="00F8420E">
        <w:rPr>
          <w:rFonts w:ascii="宋体" w:eastAsia="宋体" w:hAnsi="宋体" w:hint="eastAsia"/>
          <w:sz w:val="24"/>
          <w:szCs w:val="24"/>
        </w:rPr>
        <w:t>教育学其他</w:t>
      </w:r>
      <w:r w:rsidR="00052BF4">
        <w:rPr>
          <w:rFonts w:ascii="宋体" w:eastAsia="宋体" w:hAnsi="宋体" w:hint="eastAsia"/>
          <w:sz w:val="24"/>
          <w:szCs w:val="24"/>
        </w:rPr>
        <w:t>二级学科</w:t>
      </w:r>
      <w:r w:rsidR="00F8420E">
        <w:rPr>
          <w:rFonts w:ascii="宋体" w:eastAsia="宋体" w:hAnsi="宋体" w:hint="eastAsia"/>
          <w:sz w:val="24"/>
          <w:szCs w:val="24"/>
        </w:rPr>
        <w:t>、公共管理学</w:t>
      </w:r>
      <w:r w:rsidR="00F959C7">
        <w:rPr>
          <w:rFonts w:ascii="宋体" w:eastAsia="宋体" w:hAnsi="宋体" w:hint="eastAsia"/>
          <w:sz w:val="24"/>
          <w:szCs w:val="24"/>
        </w:rPr>
        <w:t>相关</w:t>
      </w:r>
      <w:r w:rsidR="00F0087C">
        <w:rPr>
          <w:rFonts w:ascii="宋体" w:eastAsia="宋体" w:hAnsi="宋体" w:hint="eastAsia"/>
          <w:sz w:val="24"/>
          <w:szCs w:val="24"/>
        </w:rPr>
        <w:t>研究</w:t>
      </w:r>
      <w:r w:rsidR="00F959C7">
        <w:rPr>
          <w:rFonts w:ascii="宋体" w:eastAsia="宋体" w:hAnsi="宋体" w:hint="eastAsia"/>
          <w:sz w:val="24"/>
          <w:szCs w:val="24"/>
        </w:rPr>
        <w:t>方向</w:t>
      </w:r>
      <w:r w:rsidR="00F8420E" w:rsidRPr="006A40B2">
        <w:rPr>
          <w:rFonts w:ascii="宋体" w:eastAsia="宋体" w:hAnsi="宋体" w:hint="eastAsia"/>
          <w:sz w:val="24"/>
          <w:szCs w:val="24"/>
        </w:rPr>
        <w:t>的研究生选修</w:t>
      </w:r>
      <w:r w:rsidR="00F959C7">
        <w:rPr>
          <w:rFonts w:ascii="宋体" w:eastAsia="宋体" w:hAnsi="宋体" w:hint="eastAsia"/>
          <w:sz w:val="24"/>
          <w:szCs w:val="24"/>
        </w:rPr>
        <w:t>。</w:t>
      </w:r>
    </w:p>
    <w:p w:rsidR="00F22104" w:rsidRDefault="0020606D" w:rsidP="00A76A59">
      <w:pPr>
        <w:pStyle w:val="a9"/>
      </w:pPr>
      <w:r w:rsidRPr="006A40B2">
        <w:rPr>
          <w:rFonts w:hint="eastAsia"/>
        </w:rPr>
        <w:t>本课程的教育目标是：</w:t>
      </w:r>
    </w:p>
    <w:p w:rsidR="00F22104" w:rsidRDefault="00A104BE" w:rsidP="00A76A59">
      <w:pPr>
        <w:pStyle w:val="a9"/>
      </w:pPr>
      <w:r>
        <w:rPr>
          <w:rFonts w:hint="eastAsia"/>
        </w:rPr>
        <w:t>第一，通过此课程的学习，使研究生对国际</w:t>
      </w:r>
      <w:r w:rsidR="004E2D7F">
        <w:rPr>
          <w:rFonts w:hint="eastAsia"/>
        </w:rPr>
        <w:t>、国内</w:t>
      </w:r>
      <w:r>
        <w:rPr>
          <w:rFonts w:hint="eastAsia"/>
        </w:rPr>
        <w:t>教师政策</w:t>
      </w:r>
      <w:r w:rsidR="004E2D7F">
        <w:rPr>
          <w:rFonts w:hint="eastAsia"/>
        </w:rPr>
        <w:t>的</w:t>
      </w:r>
      <w:r w:rsidR="007F54D4">
        <w:rPr>
          <w:rFonts w:hint="eastAsia"/>
        </w:rPr>
        <w:t>分类框架、</w:t>
      </w:r>
      <w:r w:rsidR="00EB739A">
        <w:rPr>
          <w:rFonts w:hint="eastAsia"/>
        </w:rPr>
        <w:t>主题</w:t>
      </w:r>
      <w:r w:rsidR="007F54D4">
        <w:rPr>
          <w:rFonts w:hint="eastAsia"/>
        </w:rPr>
        <w:t>有深入了解</w:t>
      </w:r>
      <w:r w:rsidR="00F22104">
        <w:rPr>
          <w:rFonts w:hint="eastAsia"/>
        </w:rPr>
        <w:t>；</w:t>
      </w:r>
    </w:p>
    <w:p w:rsidR="00F22104" w:rsidRDefault="00EB739A" w:rsidP="00A76A59">
      <w:pPr>
        <w:pStyle w:val="a9"/>
      </w:pPr>
      <w:r>
        <w:rPr>
          <w:rFonts w:hint="eastAsia"/>
        </w:rPr>
        <w:t>第二，对国际、国内教师政策形态、变迁轨迹、前沿议题、发展趋势有清晰认识</w:t>
      </w:r>
      <w:r w:rsidR="00F22104">
        <w:rPr>
          <w:rFonts w:hint="eastAsia"/>
        </w:rPr>
        <w:t>；</w:t>
      </w:r>
    </w:p>
    <w:p w:rsidR="00A104BE" w:rsidRDefault="00EB739A" w:rsidP="00A76A59">
      <w:pPr>
        <w:pStyle w:val="a9"/>
      </w:pPr>
      <w:r>
        <w:rPr>
          <w:rFonts w:hint="eastAsia"/>
        </w:rPr>
        <w:t>第三，对国际、国内教师</w:t>
      </w:r>
      <w:r w:rsidR="007F54D4">
        <w:rPr>
          <w:rFonts w:hint="eastAsia"/>
        </w:rPr>
        <w:t>政策问题背后的理论问题</w:t>
      </w:r>
      <w:r w:rsidR="008B41C5">
        <w:rPr>
          <w:rFonts w:hint="eastAsia"/>
        </w:rPr>
        <w:t>有</w:t>
      </w:r>
      <w:r>
        <w:rPr>
          <w:rFonts w:hint="eastAsia"/>
        </w:rPr>
        <w:t>深入</w:t>
      </w:r>
      <w:r w:rsidR="008B41C5">
        <w:rPr>
          <w:rFonts w:hint="eastAsia"/>
        </w:rPr>
        <w:t>思考。</w:t>
      </w:r>
    </w:p>
    <w:p w:rsidR="0035008D" w:rsidRPr="006A40B2" w:rsidRDefault="0035008D" w:rsidP="00A76A59">
      <w:pPr>
        <w:spacing w:line="48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CB0BFF">
        <w:rPr>
          <w:rFonts w:ascii="黑体" w:eastAsia="黑体" w:hAnsi="黑体" w:hint="eastAsia"/>
          <w:b/>
          <w:sz w:val="24"/>
          <w:szCs w:val="24"/>
        </w:rPr>
        <w:t>课时与教学：</w:t>
      </w:r>
      <w:r w:rsidRPr="006A40B2">
        <w:rPr>
          <w:rFonts w:ascii="宋体" w:eastAsia="宋体" w:hAnsi="宋体" w:hint="eastAsia"/>
          <w:sz w:val="24"/>
          <w:szCs w:val="24"/>
        </w:rPr>
        <w:t>本课程共3学分，每周3课时，共</w:t>
      </w:r>
      <w:r w:rsidR="00042639">
        <w:rPr>
          <w:rFonts w:ascii="宋体" w:eastAsia="宋体" w:hAnsi="宋体" w:hint="eastAsia"/>
          <w:sz w:val="24"/>
          <w:szCs w:val="24"/>
        </w:rPr>
        <w:t>54</w:t>
      </w:r>
      <w:r w:rsidRPr="006A40B2">
        <w:rPr>
          <w:rFonts w:ascii="宋体" w:eastAsia="宋体" w:hAnsi="宋体" w:hint="eastAsia"/>
          <w:sz w:val="24"/>
          <w:szCs w:val="24"/>
        </w:rPr>
        <w:t>课时；本课程在研究生第</w:t>
      </w:r>
      <w:r w:rsidR="00EB739A">
        <w:rPr>
          <w:rFonts w:ascii="宋体" w:eastAsia="宋体" w:hAnsi="宋体" w:hint="eastAsia"/>
          <w:sz w:val="24"/>
          <w:szCs w:val="24"/>
        </w:rPr>
        <w:t>二</w:t>
      </w:r>
      <w:r w:rsidRPr="006A40B2">
        <w:rPr>
          <w:rFonts w:ascii="宋体" w:eastAsia="宋体" w:hAnsi="宋体" w:hint="eastAsia"/>
          <w:sz w:val="24"/>
          <w:szCs w:val="24"/>
        </w:rPr>
        <w:t>学期开设。本课程以讲授</w:t>
      </w:r>
      <w:r w:rsidR="00DF7A43">
        <w:rPr>
          <w:rFonts w:ascii="宋体" w:eastAsia="宋体" w:hAnsi="宋体" w:hint="eastAsia"/>
          <w:sz w:val="24"/>
          <w:szCs w:val="24"/>
        </w:rPr>
        <w:t>、分享、</w:t>
      </w:r>
      <w:r w:rsidR="00EB739A">
        <w:rPr>
          <w:rFonts w:ascii="宋体" w:eastAsia="宋体" w:hAnsi="宋体" w:hint="eastAsia"/>
          <w:sz w:val="24"/>
          <w:szCs w:val="24"/>
        </w:rPr>
        <w:t>讨论</w:t>
      </w:r>
      <w:r w:rsidR="00F22104">
        <w:rPr>
          <w:rFonts w:ascii="宋体" w:eastAsia="宋体" w:hAnsi="宋体" w:hint="eastAsia"/>
          <w:sz w:val="24"/>
          <w:szCs w:val="24"/>
        </w:rPr>
        <w:t>、专题报告</w:t>
      </w:r>
      <w:r w:rsidR="00EB739A">
        <w:rPr>
          <w:rFonts w:ascii="宋体" w:eastAsia="宋体" w:hAnsi="宋体" w:hint="eastAsia"/>
          <w:sz w:val="24"/>
          <w:szCs w:val="24"/>
        </w:rPr>
        <w:t>相结合的方式开展</w:t>
      </w:r>
      <w:r w:rsidR="002576F7">
        <w:rPr>
          <w:rFonts w:ascii="宋体" w:eastAsia="宋体" w:hAnsi="宋体" w:hint="eastAsia"/>
          <w:sz w:val="24"/>
          <w:szCs w:val="24"/>
        </w:rPr>
        <w:t>；课程考核采用平时成绩+提交论文的形式进行。</w:t>
      </w:r>
    </w:p>
    <w:p w:rsidR="001A7247" w:rsidRPr="000D7F34" w:rsidRDefault="001A7247" w:rsidP="006A40B2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797C16" w:rsidRPr="005379B4" w:rsidRDefault="00797C16" w:rsidP="0074192E">
      <w:pPr>
        <w:pStyle w:val="1"/>
      </w:pPr>
      <w:r w:rsidRPr="00260B62">
        <w:rPr>
          <w:rFonts w:hint="eastAsia"/>
        </w:rPr>
        <w:t>第一讲：</w:t>
      </w:r>
      <w:r w:rsidR="000E3DDA" w:rsidRPr="00260B62">
        <w:rPr>
          <w:rFonts w:hint="eastAsia"/>
        </w:rPr>
        <w:t>导论</w:t>
      </w:r>
    </w:p>
    <w:p w:rsidR="00A76A59" w:rsidRPr="00B84FBD" w:rsidRDefault="00692AE8" w:rsidP="00B84FBD">
      <w:pPr>
        <w:pStyle w:val="2"/>
      </w:pPr>
      <w:r w:rsidRPr="00B84FBD">
        <w:rPr>
          <w:rFonts w:hint="eastAsia"/>
        </w:rPr>
        <w:t>一、</w:t>
      </w:r>
      <w:r w:rsidR="006A40B2" w:rsidRPr="00B84FBD">
        <w:rPr>
          <w:rFonts w:hint="eastAsia"/>
        </w:rPr>
        <w:t>教学</w:t>
      </w:r>
      <w:r w:rsidRPr="00B84FBD">
        <w:rPr>
          <w:rFonts w:hint="eastAsia"/>
        </w:rPr>
        <w:t>目标</w:t>
      </w:r>
    </w:p>
    <w:p w:rsidR="00A76A59" w:rsidRDefault="00A76A59" w:rsidP="00A76A59">
      <w:pPr>
        <w:pStyle w:val="a9"/>
      </w:pPr>
      <w:r>
        <w:rPr>
          <w:rFonts w:hint="eastAsia"/>
        </w:rPr>
        <w:t>1</w:t>
      </w:r>
      <w:r>
        <w:t xml:space="preserve">. </w:t>
      </w:r>
      <w:r w:rsidR="00692AE8" w:rsidRPr="006A40B2">
        <w:rPr>
          <w:rFonts w:hint="eastAsia"/>
        </w:rPr>
        <w:t>让学生认识学习本课程的价值与意义</w:t>
      </w:r>
      <w:r>
        <w:rPr>
          <w:rFonts w:hint="eastAsia"/>
        </w:rPr>
        <w:t>。</w:t>
      </w:r>
    </w:p>
    <w:p w:rsidR="00A76A59" w:rsidRDefault="00A76A59" w:rsidP="00A76A59">
      <w:pPr>
        <w:pStyle w:val="a9"/>
      </w:pPr>
      <w:r>
        <w:rPr>
          <w:rFonts w:hint="eastAsia"/>
        </w:rPr>
        <w:t>2</w:t>
      </w:r>
      <w:r>
        <w:t xml:space="preserve">. </w:t>
      </w:r>
      <w:r w:rsidR="00692AE8" w:rsidRPr="006A40B2">
        <w:rPr>
          <w:rFonts w:hint="eastAsia"/>
        </w:rPr>
        <w:t>了解本</w:t>
      </w:r>
      <w:r w:rsidR="00456064">
        <w:rPr>
          <w:rFonts w:hint="eastAsia"/>
        </w:rPr>
        <w:t>领域</w:t>
      </w:r>
      <w:r w:rsidR="00692AE8" w:rsidRPr="006A40B2">
        <w:rPr>
          <w:rFonts w:hint="eastAsia"/>
        </w:rPr>
        <w:t>主要的</w:t>
      </w:r>
      <w:r w:rsidR="00011FE9">
        <w:rPr>
          <w:rFonts w:hint="eastAsia"/>
        </w:rPr>
        <w:t>团队</w:t>
      </w:r>
      <w:r w:rsidR="00692AE8" w:rsidRPr="006A40B2">
        <w:rPr>
          <w:rFonts w:hint="eastAsia"/>
        </w:rPr>
        <w:t>与学者</w:t>
      </w:r>
      <w:r>
        <w:rPr>
          <w:rFonts w:hint="eastAsia"/>
        </w:rPr>
        <w:t>。</w:t>
      </w:r>
    </w:p>
    <w:p w:rsidR="00A76A59" w:rsidRDefault="00A76A59" w:rsidP="00A76A59">
      <w:pPr>
        <w:pStyle w:val="a9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认识到教师政策和教师理论研究之间的关系。</w:t>
      </w:r>
    </w:p>
    <w:p w:rsidR="00A76A59" w:rsidRDefault="00A76A59" w:rsidP="00A76A59">
      <w:pPr>
        <w:pStyle w:val="a9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了解</w:t>
      </w:r>
      <w:r w:rsidR="00692AE8" w:rsidRPr="006A40B2">
        <w:rPr>
          <w:rFonts w:hint="eastAsia"/>
        </w:rPr>
        <w:t>学习本课程应该阅读的著作、期刊、论文和其他资源</w:t>
      </w:r>
      <w:r>
        <w:rPr>
          <w:rFonts w:hint="eastAsia"/>
        </w:rPr>
        <w:t>。</w:t>
      </w:r>
    </w:p>
    <w:p w:rsidR="00692AE8" w:rsidRPr="006A40B2" w:rsidRDefault="00A76A59" w:rsidP="00A76A59">
      <w:pPr>
        <w:pStyle w:val="a9"/>
      </w:pPr>
      <w:r>
        <w:rPr>
          <w:rFonts w:hint="eastAsia"/>
        </w:rPr>
        <w:t>5</w:t>
      </w:r>
      <w:r>
        <w:t xml:space="preserve">. </w:t>
      </w:r>
      <w:r w:rsidR="00692AE8" w:rsidRPr="006A40B2">
        <w:rPr>
          <w:rFonts w:hint="eastAsia"/>
        </w:rPr>
        <w:t>树立学习本</w:t>
      </w:r>
      <w:r>
        <w:rPr>
          <w:rFonts w:hint="eastAsia"/>
        </w:rPr>
        <w:t>课程</w:t>
      </w:r>
      <w:r w:rsidR="00692AE8" w:rsidRPr="006A40B2">
        <w:rPr>
          <w:rFonts w:hint="eastAsia"/>
        </w:rPr>
        <w:t>的正确态度和作为教育</w:t>
      </w:r>
      <w:r w:rsidR="00011FE9">
        <w:rPr>
          <w:rFonts w:hint="eastAsia"/>
        </w:rPr>
        <w:t>研究</w:t>
      </w:r>
      <w:r w:rsidR="00692AE8" w:rsidRPr="006A40B2">
        <w:rPr>
          <w:rFonts w:hint="eastAsia"/>
        </w:rPr>
        <w:t>工作者的使命。</w:t>
      </w:r>
    </w:p>
    <w:p w:rsidR="00395DD8" w:rsidRDefault="00692AE8" w:rsidP="00B84FBD">
      <w:pPr>
        <w:pStyle w:val="2"/>
      </w:pPr>
      <w:r w:rsidRPr="006A40B2">
        <w:rPr>
          <w:rFonts w:hint="eastAsia"/>
        </w:rPr>
        <w:t>二、</w:t>
      </w:r>
      <w:r w:rsidR="006A40B2">
        <w:rPr>
          <w:rFonts w:hint="eastAsia"/>
        </w:rPr>
        <w:t>教学</w:t>
      </w:r>
      <w:r w:rsidRPr="006A40B2">
        <w:rPr>
          <w:rFonts w:hint="eastAsia"/>
        </w:rPr>
        <w:t>内容</w:t>
      </w:r>
    </w:p>
    <w:p w:rsidR="00692AE8" w:rsidRDefault="00395DD8" w:rsidP="00A76A59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 w:rsidR="00692AE8" w:rsidRPr="006A40B2">
        <w:rPr>
          <w:rFonts w:ascii="宋体" w:eastAsia="宋体" w:hAnsi="宋体" w:hint="eastAsia"/>
          <w:sz w:val="24"/>
          <w:szCs w:val="24"/>
        </w:rPr>
        <w:t>探讨学习</w:t>
      </w:r>
      <w:r w:rsidR="008B4643">
        <w:rPr>
          <w:rFonts w:ascii="宋体" w:eastAsia="宋体" w:hAnsi="宋体" w:hint="eastAsia"/>
          <w:sz w:val="24"/>
          <w:szCs w:val="24"/>
        </w:rPr>
        <w:t>本课程</w:t>
      </w:r>
      <w:r w:rsidR="00692AE8" w:rsidRPr="006A40B2">
        <w:rPr>
          <w:rFonts w:ascii="宋体" w:eastAsia="宋体" w:hAnsi="宋体" w:hint="eastAsia"/>
          <w:sz w:val="24"/>
          <w:szCs w:val="24"/>
        </w:rPr>
        <w:t>的个人期望与</w:t>
      </w:r>
      <w:r w:rsidR="008B4643">
        <w:rPr>
          <w:rFonts w:ascii="宋体" w:eastAsia="宋体" w:hAnsi="宋体" w:hint="eastAsia"/>
          <w:sz w:val="24"/>
          <w:szCs w:val="24"/>
        </w:rPr>
        <w:t>教师政策研究</w:t>
      </w:r>
      <w:r w:rsidR="00692AE8" w:rsidRPr="006A40B2">
        <w:rPr>
          <w:rFonts w:ascii="宋体" w:eastAsia="宋体" w:hAnsi="宋体" w:hint="eastAsia"/>
          <w:sz w:val="24"/>
          <w:szCs w:val="24"/>
        </w:rPr>
        <w:t>的价值</w:t>
      </w:r>
      <w:r w:rsidR="00351B27">
        <w:rPr>
          <w:rFonts w:ascii="宋体" w:eastAsia="宋体" w:hAnsi="宋体" w:hint="eastAsia"/>
          <w:sz w:val="24"/>
          <w:szCs w:val="24"/>
        </w:rPr>
        <w:t>。</w:t>
      </w:r>
    </w:p>
    <w:p w:rsidR="00351B27" w:rsidRPr="006A40B2" w:rsidRDefault="00351B27" w:rsidP="00A76A59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讨论教师政策和理论研究之间的关系。</w:t>
      </w:r>
    </w:p>
    <w:p w:rsidR="00692AE8" w:rsidRPr="006A40B2" w:rsidRDefault="00351B27" w:rsidP="00A76A59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A76A59">
        <w:rPr>
          <w:rFonts w:ascii="宋体" w:eastAsia="宋体" w:hAnsi="宋体"/>
          <w:sz w:val="24"/>
          <w:szCs w:val="24"/>
        </w:rPr>
        <w:t xml:space="preserve">. </w:t>
      </w:r>
      <w:r w:rsidR="00692AE8" w:rsidRPr="006A40B2">
        <w:rPr>
          <w:rFonts w:ascii="宋体" w:eastAsia="宋体" w:hAnsi="宋体" w:hint="eastAsia"/>
          <w:sz w:val="24"/>
          <w:szCs w:val="24"/>
        </w:rPr>
        <w:t>了解本</w:t>
      </w:r>
      <w:r w:rsidR="008B4643">
        <w:rPr>
          <w:rFonts w:ascii="宋体" w:eastAsia="宋体" w:hAnsi="宋体" w:hint="eastAsia"/>
          <w:sz w:val="24"/>
          <w:szCs w:val="24"/>
        </w:rPr>
        <w:t>领域</w:t>
      </w:r>
      <w:r w:rsidR="00692AE8" w:rsidRPr="006A40B2">
        <w:rPr>
          <w:rFonts w:ascii="宋体" w:eastAsia="宋体" w:hAnsi="宋体" w:hint="eastAsia"/>
          <w:sz w:val="24"/>
          <w:szCs w:val="24"/>
        </w:rPr>
        <w:t>国内主要基地</w:t>
      </w:r>
      <w:r w:rsidR="002F60AA">
        <w:rPr>
          <w:rFonts w:ascii="宋体" w:eastAsia="宋体" w:hAnsi="宋体" w:hint="eastAsia"/>
          <w:sz w:val="24"/>
          <w:szCs w:val="24"/>
        </w:rPr>
        <w:t>、</w:t>
      </w:r>
      <w:r w:rsidR="0039080E">
        <w:rPr>
          <w:rFonts w:ascii="宋体" w:eastAsia="宋体" w:hAnsi="宋体" w:hint="eastAsia"/>
          <w:sz w:val="24"/>
          <w:szCs w:val="24"/>
        </w:rPr>
        <w:t>团队</w:t>
      </w:r>
      <w:r w:rsidR="002F60AA">
        <w:rPr>
          <w:rFonts w:ascii="宋体" w:eastAsia="宋体" w:hAnsi="宋体" w:hint="eastAsia"/>
          <w:sz w:val="24"/>
          <w:szCs w:val="24"/>
        </w:rPr>
        <w:t>、学者</w:t>
      </w:r>
      <w:r w:rsidR="0039080E">
        <w:rPr>
          <w:rFonts w:ascii="宋体" w:eastAsia="宋体" w:hAnsi="宋体" w:hint="eastAsia"/>
          <w:sz w:val="24"/>
          <w:szCs w:val="24"/>
        </w:rPr>
        <w:t>的特色</w:t>
      </w:r>
      <w:r w:rsidR="002F60AA">
        <w:rPr>
          <w:rFonts w:ascii="宋体" w:eastAsia="宋体" w:hAnsi="宋体" w:hint="eastAsia"/>
          <w:sz w:val="24"/>
          <w:szCs w:val="24"/>
        </w:rPr>
        <w:t>、</w:t>
      </w:r>
      <w:r w:rsidR="0039080E">
        <w:rPr>
          <w:rFonts w:ascii="宋体" w:eastAsia="宋体" w:hAnsi="宋体" w:hint="eastAsia"/>
          <w:sz w:val="24"/>
          <w:szCs w:val="24"/>
        </w:rPr>
        <w:t>关注点</w:t>
      </w:r>
      <w:r w:rsidR="002F60AA">
        <w:rPr>
          <w:rFonts w:ascii="宋体" w:eastAsia="宋体" w:hAnsi="宋体" w:hint="eastAsia"/>
          <w:sz w:val="24"/>
          <w:szCs w:val="24"/>
        </w:rPr>
        <w:t>和贡献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E3AE1" w:rsidRPr="006A40B2" w:rsidRDefault="00351B27" w:rsidP="00A76A59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A76A59">
        <w:rPr>
          <w:rFonts w:ascii="宋体" w:eastAsia="宋体" w:hAnsi="宋体"/>
          <w:sz w:val="24"/>
          <w:szCs w:val="24"/>
        </w:rPr>
        <w:t xml:space="preserve">. </w:t>
      </w:r>
      <w:r w:rsidR="00CE3AE1" w:rsidRPr="006A40B2">
        <w:rPr>
          <w:rFonts w:ascii="宋体" w:eastAsia="宋体" w:hAnsi="宋体" w:hint="eastAsia"/>
          <w:sz w:val="24"/>
          <w:szCs w:val="24"/>
        </w:rPr>
        <w:t>国内外</w:t>
      </w:r>
      <w:r w:rsidR="002F60AA">
        <w:rPr>
          <w:rFonts w:ascii="宋体" w:eastAsia="宋体" w:hAnsi="宋体" w:hint="eastAsia"/>
          <w:sz w:val="24"/>
          <w:szCs w:val="24"/>
        </w:rPr>
        <w:t>相关代表性论著</w:t>
      </w:r>
      <w:r w:rsidR="00A16FD6">
        <w:rPr>
          <w:rFonts w:ascii="宋体" w:eastAsia="宋体" w:hAnsi="宋体" w:hint="eastAsia"/>
          <w:sz w:val="24"/>
          <w:szCs w:val="24"/>
        </w:rPr>
        <w:t>、</w:t>
      </w:r>
      <w:r w:rsidR="00CE3AE1" w:rsidRPr="006A40B2">
        <w:rPr>
          <w:rFonts w:ascii="宋体" w:eastAsia="宋体" w:hAnsi="宋体" w:hint="eastAsia"/>
          <w:sz w:val="24"/>
          <w:szCs w:val="24"/>
        </w:rPr>
        <w:t>期刊和重要论文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B1BBE" w:rsidRDefault="00273613" w:rsidP="00B84FBD">
      <w:pPr>
        <w:pStyle w:val="2"/>
      </w:pPr>
      <w:r>
        <w:rPr>
          <w:rFonts w:hint="eastAsia"/>
        </w:rPr>
        <w:lastRenderedPageBreak/>
        <w:t>三</w:t>
      </w:r>
      <w:r w:rsidR="00CE3AE1" w:rsidRPr="006A40B2">
        <w:rPr>
          <w:rFonts w:hint="eastAsia"/>
        </w:rPr>
        <w:t>、</w:t>
      </w:r>
      <w:r w:rsidR="006A40B2">
        <w:rPr>
          <w:rFonts w:hint="eastAsia"/>
        </w:rPr>
        <w:t>学生</w:t>
      </w:r>
      <w:r w:rsidR="00CE3AE1" w:rsidRPr="006A40B2">
        <w:rPr>
          <w:rFonts w:hint="eastAsia"/>
        </w:rPr>
        <w:t>作业</w:t>
      </w:r>
    </w:p>
    <w:p w:rsidR="00351B27" w:rsidRDefault="000B1BBE" w:rsidP="00351B27">
      <w:pPr>
        <w:pStyle w:val="a9"/>
      </w:pPr>
      <w:r>
        <w:t xml:space="preserve">1. </w:t>
      </w:r>
      <w:r w:rsidR="00CB0BFF">
        <w:rPr>
          <w:rFonts w:hint="eastAsia"/>
        </w:rPr>
        <w:t>分组</w:t>
      </w:r>
      <w:r w:rsidR="00CB0BFF">
        <w:t>查找</w:t>
      </w:r>
      <w:r w:rsidR="00351B27">
        <w:rPr>
          <w:rFonts w:hint="eastAsia"/>
        </w:rPr>
        <w:t>和了解</w:t>
      </w:r>
      <w:r w:rsidR="008518FC">
        <w:rPr>
          <w:rFonts w:hint="eastAsia"/>
        </w:rPr>
        <w:t>中国</w:t>
      </w:r>
      <w:r w:rsidR="00CB0BFF">
        <w:rPr>
          <w:rFonts w:hint="eastAsia"/>
        </w:rPr>
        <w:t>201</w:t>
      </w:r>
      <w:r w:rsidR="00531CEB">
        <w:t>8</w:t>
      </w:r>
      <w:r w:rsidR="00CB0BFF">
        <w:rPr>
          <w:rFonts w:hint="eastAsia"/>
        </w:rPr>
        <w:t>年</w:t>
      </w:r>
      <w:r w:rsidR="00CB0BFF">
        <w:t>以来</w:t>
      </w:r>
      <w:r w:rsidR="00541085">
        <w:rPr>
          <w:rFonts w:hint="eastAsia"/>
        </w:rPr>
        <w:t>的</w:t>
      </w:r>
      <w:r w:rsidR="00531CEB">
        <w:rPr>
          <w:rFonts w:hint="eastAsia"/>
        </w:rPr>
        <w:t>教师政策</w:t>
      </w:r>
      <w:r w:rsidR="002576F7">
        <w:rPr>
          <w:rFonts w:hint="eastAsia"/>
        </w:rPr>
        <w:t>。</w:t>
      </w:r>
    </w:p>
    <w:p w:rsidR="00CE3AE1" w:rsidRDefault="00351B27" w:rsidP="00351B27">
      <w:pPr>
        <w:pStyle w:val="a9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查找和了解2</w:t>
      </w:r>
      <w:r>
        <w:t>018</w:t>
      </w:r>
      <w:r>
        <w:rPr>
          <w:rFonts w:hint="eastAsia"/>
        </w:rPr>
        <w:t>年以来</w:t>
      </w:r>
      <w:r w:rsidR="008518FC">
        <w:rPr>
          <w:rFonts w:hint="eastAsia"/>
        </w:rPr>
        <w:t>国内外</w:t>
      </w:r>
      <w:r>
        <w:rPr>
          <w:rFonts w:hint="eastAsia"/>
        </w:rPr>
        <w:t>教师研究最重要的代表性成果</w:t>
      </w:r>
      <w:r w:rsidR="008518FC">
        <w:rPr>
          <w:rFonts w:hint="eastAsia"/>
        </w:rPr>
        <w:t>。</w:t>
      </w:r>
    </w:p>
    <w:p w:rsidR="00351B27" w:rsidRPr="006A40B2" w:rsidRDefault="00351B27" w:rsidP="00351B27">
      <w:pPr>
        <w:pStyle w:val="a9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预习教师培养相关的政策和理论</w:t>
      </w:r>
      <w:r w:rsidR="00555055">
        <w:rPr>
          <w:rFonts w:hint="eastAsia"/>
        </w:rPr>
        <w:t>（指定一个组主要负责）</w:t>
      </w:r>
    </w:p>
    <w:p w:rsidR="00797C16" w:rsidRPr="006A40B2" w:rsidRDefault="00797C16" w:rsidP="006A40B2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797C16" w:rsidRPr="00260B62" w:rsidRDefault="00797C16" w:rsidP="0074192E">
      <w:pPr>
        <w:pStyle w:val="1"/>
      </w:pPr>
      <w:r w:rsidRPr="00260B62">
        <w:rPr>
          <w:rFonts w:hint="eastAsia"/>
        </w:rPr>
        <w:t>第二讲：</w:t>
      </w:r>
      <w:r w:rsidR="00351B27">
        <w:rPr>
          <w:rFonts w:hint="eastAsia"/>
        </w:rPr>
        <w:t>教师培养</w:t>
      </w:r>
      <w:r w:rsidR="00D0235B">
        <w:rPr>
          <w:rFonts w:hint="eastAsia"/>
        </w:rPr>
        <w:t>的</w:t>
      </w:r>
      <w:r w:rsidR="00351B27">
        <w:rPr>
          <w:rFonts w:hint="eastAsia"/>
        </w:rPr>
        <w:t>政策</w:t>
      </w:r>
      <w:r w:rsidR="00D0235B">
        <w:rPr>
          <w:rFonts w:hint="eastAsia"/>
        </w:rPr>
        <w:t>与理论议题</w:t>
      </w:r>
    </w:p>
    <w:p w:rsidR="00902168" w:rsidRDefault="002B7FDA" w:rsidP="00B84FBD">
      <w:pPr>
        <w:pStyle w:val="2"/>
      </w:pPr>
      <w:r w:rsidRPr="006A40B2">
        <w:rPr>
          <w:rFonts w:hint="eastAsia"/>
        </w:rPr>
        <w:t>一、</w:t>
      </w:r>
      <w:r w:rsidR="006A40B2">
        <w:rPr>
          <w:rFonts w:hint="eastAsia"/>
        </w:rPr>
        <w:t>教学</w:t>
      </w:r>
      <w:r w:rsidRPr="006A40B2">
        <w:rPr>
          <w:rFonts w:hint="eastAsia"/>
        </w:rPr>
        <w:t>目标</w:t>
      </w:r>
    </w:p>
    <w:p w:rsidR="00902168" w:rsidRDefault="00902168" w:rsidP="006A40B2">
      <w:pPr>
        <w:spacing w:line="480" w:lineRule="exact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="002F2E7A">
        <w:rPr>
          <w:rFonts w:ascii="宋体" w:eastAsia="宋体" w:hAnsi="宋体" w:hint="eastAsia"/>
          <w:sz w:val="24"/>
          <w:szCs w:val="24"/>
        </w:rPr>
        <w:t>知晓中国教师培养政策。</w:t>
      </w:r>
    </w:p>
    <w:p w:rsidR="00902168" w:rsidRDefault="00902168" w:rsidP="006A40B2">
      <w:pPr>
        <w:spacing w:line="480" w:lineRule="exact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="002F2E7A">
        <w:rPr>
          <w:rFonts w:ascii="宋体" w:eastAsia="宋体" w:hAnsi="宋体" w:hint="eastAsia"/>
          <w:sz w:val="24"/>
          <w:szCs w:val="24"/>
        </w:rPr>
        <w:t>了解</w:t>
      </w:r>
      <w:r w:rsidR="002F2E7A" w:rsidRPr="00902168">
        <w:rPr>
          <w:rFonts w:ascii="宋体" w:eastAsia="宋体" w:hAnsi="宋体" w:hint="eastAsia"/>
          <w:sz w:val="24"/>
          <w:szCs w:val="24"/>
        </w:rPr>
        <w:t>国际</w:t>
      </w:r>
      <w:r w:rsidR="002F2E7A">
        <w:rPr>
          <w:rFonts w:ascii="宋体" w:eastAsia="宋体" w:hAnsi="宋体" w:hint="eastAsia"/>
          <w:sz w:val="24"/>
          <w:szCs w:val="24"/>
        </w:rPr>
        <w:t>教师培养政策。</w:t>
      </w:r>
    </w:p>
    <w:p w:rsidR="00897150" w:rsidRDefault="00902168" w:rsidP="006A40B2">
      <w:pPr>
        <w:spacing w:line="480" w:lineRule="exact"/>
        <w:ind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 w:rsidR="00E13F63">
        <w:rPr>
          <w:rFonts w:ascii="宋体" w:eastAsia="宋体" w:hAnsi="宋体" w:hint="eastAsia"/>
          <w:sz w:val="24"/>
          <w:szCs w:val="24"/>
        </w:rPr>
        <w:t>知晓教师培养政策背后的理论问题</w:t>
      </w:r>
      <w:r w:rsidR="00337E31">
        <w:rPr>
          <w:rFonts w:ascii="宋体" w:eastAsia="宋体" w:hAnsi="宋体" w:hint="eastAsia"/>
          <w:sz w:val="24"/>
          <w:szCs w:val="24"/>
        </w:rPr>
        <w:t>。</w:t>
      </w:r>
    </w:p>
    <w:p w:rsidR="00337E31" w:rsidRDefault="002B7FDA" w:rsidP="00B84FBD">
      <w:pPr>
        <w:pStyle w:val="2"/>
      </w:pPr>
      <w:r w:rsidRPr="006A40B2">
        <w:rPr>
          <w:rFonts w:hint="eastAsia"/>
        </w:rPr>
        <w:t>二、</w:t>
      </w:r>
      <w:r w:rsidR="006A40B2">
        <w:rPr>
          <w:rFonts w:hint="eastAsia"/>
        </w:rPr>
        <w:t>教学</w:t>
      </w:r>
      <w:r w:rsidRPr="006A40B2">
        <w:rPr>
          <w:rFonts w:hint="eastAsia"/>
        </w:rPr>
        <w:t>内容</w:t>
      </w:r>
    </w:p>
    <w:p w:rsidR="002F2E7A" w:rsidRDefault="00337E31" w:rsidP="00337E31">
      <w:pPr>
        <w:pStyle w:val="a9"/>
      </w:pPr>
      <w:r>
        <w:rPr>
          <w:rFonts w:hint="eastAsia"/>
        </w:rPr>
        <w:t>1</w:t>
      </w:r>
      <w:r>
        <w:t xml:space="preserve">. </w:t>
      </w:r>
      <w:r w:rsidR="002F2E7A">
        <w:rPr>
          <w:rFonts w:hint="eastAsia"/>
        </w:rPr>
        <w:t>中国教师培养政策的演变历程，当前面临的主要</w:t>
      </w:r>
      <w:r w:rsidR="00541085">
        <w:rPr>
          <w:rFonts w:hint="eastAsia"/>
        </w:rPr>
        <w:t>政策</w:t>
      </w:r>
      <w:r w:rsidR="002F2E7A">
        <w:rPr>
          <w:rFonts w:hint="eastAsia"/>
        </w:rPr>
        <w:t>问题，以及未来发展趋势</w:t>
      </w:r>
      <w:r w:rsidR="00ED1258">
        <w:rPr>
          <w:rFonts w:hint="eastAsia"/>
        </w:rPr>
        <w:t>。</w:t>
      </w:r>
    </w:p>
    <w:p w:rsidR="002B7FDA" w:rsidRPr="006A40B2" w:rsidRDefault="00BD2B70" w:rsidP="00337E31">
      <w:pPr>
        <w:pStyle w:val="a9"/>
      </w:pPr>
      <w:r>
        <w:t xml:space="preserve">2. </w:t>
      </w:r>
      <w:r w:rsidR="00636806" w:rsidRPr="00902168">
        <w:rPr>
          <w:rFonts w:hint="eastAsia"/>
        </w:rPr>
        <w:t>国际</w:t>
      </w:r>
      <w:r w:rsidR="00636806">
        <w:rPr>
          <w:rFonts w:hint="eastAsia"/>
        </w:rPr>
        <w:t>教师培养政策的演变</w:t>
      </w:r>
      <w:r w:rsidR="00636806" w:rsidRPr="00902168">
        <w:rPr>
          <w:rFonts w:hint="eastAsia"/>
        </w:rPr>
        <w:t>历程</w:t>
      </w:r>
      <w:r w:rsidR="00636806">
        <w:rPr>
          <w:rFonts w:hint="eastAsia"/>
        </w:rPr>
        <w:t>、</w:t>
      </w:r>
      <w:r w:rsidR="00636806" w:rsidRPr="00902168">
        <w:rPr>
          <w:rFonts w:hint="eastAsia"/>
        </w:rPr>
        <w:t>类</w:t>
      </w:r>
      <w:r w:rsidR="00636806">
        <w:rPr>
          <w:rFonts w:hint="eastAsia"/>
        </w:rPr>
        <w:t>型和发展趋势</w:t>
      </w:r>
      <w:r w:rsidR="00ED1258">
        <w:rPr>
          <w:rFonts w:hint="eastAsia"/>
        </w:rPr>
        <w:t>。</w:t>
      </w:r>
    </w:p>
    <w:p w:rsidR="006A40B2" w:rsidRDefault="003F1898" w:rsidP="00337E31">
      <w:pPr>
        <w:pStyle w:val="a9"/>
      </w:pPr>
      <w:r>
        <w:t xml:space="preserve">3. </w:t>
      </w:r>
      <w:r>
        <w:rPr>
          <w:rFonts w:hint="eastAsia"/>
        </w:rPr>
        <w:t>教师培养政策背后的理论问题，及其共识、争议</w:t>
      </w:r>
      <w:r w:rsidR="00ED1258">
        <w:rPr>
          <w:rFonts w:hint="eastAsia"/>
        </w:rPr>
        <w:t>。</w:t>
      </w:r>
    </w:p>
    <w:p w:rsidR="00B722A3" w:rsidRDefault="00B722A3" w:rsidP="00B84FBD">
      <w:pPr>
        <w:pStyle w:val="2"/>
      </w:pPr>
      <w:r>
        <w:rPr>
          <w:rFonts w:hint="eastAsia"/>
        </w:rPr>
        <w:t>三</w:t>
      </w:r>
      <w:r w:rsidR="008E5FC6" w:rsidRPr="006A40B2">
        <w:rPr>
          <w:rFonts w:hint="eastAsia"/>
        </w:rPr>
        <w:t>、</w:t>
      </w:r>
      <w:r w:rsidR="006A40B2">
        <w:rPr>
          <w:rFonts w:hint="eastAsia"/>
        </w:rPr>
        <w:t>学生</w:t>
      </w:r>
      <w:r w:rsidR="008E5FC6" w:rsidRPr="006A40B2">
        <w:rPr>
          <w:rFonts w:hint="eastAsia"/>
        </w:rPr>
        <w:t>作业</w:t>
      </w:r>
    </w:p>
    <w:p w:rsidR="008E5FC6" w:rsidRDefault="00B722A3" w:rsidP="00B722A3">
      <w:pPr>
        <w:pStyle w:val="a9"/>
      </w:pPr>
      <w:r>
        <w:t xml:space="preserve">1. </w:t>
      </w:r>
      <w:r w:rsidR="00F2406B">
        <w:rPr>
          <w:rFonts w:hint="eastAsia"/>
        </w:rPr>
        <w:t>讨论综合院校和师范院校</w:t>
      </w:r>
      <w:r w:rsidR="00E21CC8">
        <w:rPr>
          <w:rFonts w:hint="eastAsia"/>
        </w:rPr>
        <w:t>培养教师的优势、不足</w:t>
      </w:r>
    </w:p>
    <w:p w:rsidR="00E21CC8" w:rsidRPr="006A40B2" w:rsidRDefault="00E21CC8" w:rsidP="00B722A3">
      <w:pPr>
        <w:pStyle w:val="a9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讨论师范教育体系和教师教育体系的优势、不足</w:t>
      </w:r>
    </w:p>
    <w:p w:rsidR="002B7FDA" w:rsidRPr="006A40B2" w:rsidRDefault="00E21CC8" w:rsidP="00B722A3">
      <w:pPr>
        <w:pStyle w:val="a9"/>
      </w:pPr>
      <w:r>
        <w:t>3</w:t>
      </w:r>
      <w:r w:rsidR="00B722A3">
        <w:t xml:space="preserve">. </w:t>
      </w:r>
      <w:r w:rsidR="008E5FC6" w:rsidRPr="006A40B2">
        <w:rPr>
          <w:rFonts w:hint="eastAsia"/>
        </w:rPr>
        <w:t>预习</w:t>
      </w:r>
      <w:r w:rsidR="007E4FEF">
        <w:rPr>
          <w:rFonts w:hint="eastAsia"/>
        </w:rPr>
        <w:t>教师任职资格政策</w:t>
      </w:r>
      <w:r w:rsidR="00555055">
        <w:rPr>
          <w:rFonts w:hint="eastAsia"/>
        </w:rPr>
        <w:t>（指定一个组主要负责）</w:t>
      </w:r>
    </w:p>
    <w:p w:rsidR="002B7FDA" w:rsidRPr="006A40B2" w:rsidRDefault="002B7FDA" w:rsidP="006A40B2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797C16" w:rsidRPr="00260B62" w:rsidRDefault="00C93F07" w:rsidP="0074192E">
      <w:pPr>
        <w:pStyle w:val="1"/>
      </w:pPr>
      <w:r>
        <w:rPr>
          <w:rFonts w:hint="eastAsia"/>
        </w:rPr>
        <w:t>第三讲：教师任职资格的政策与理论议题</w:t>
      </w:r>
    </w:p>
    <w:p w:rsidR="00FD469F" w:rsidRDefault="008E5FC6" w:rsidP="00B84FBD">
      <w:pPr>
        <w:pStyle w:val="2"/>
      </w:pPr>
      <w:r w:rsidRPr="006A40B2">
        <w:rPr>
          <w:rFonts w:hint="eastAsia"/>
        </w:rPr>
        <w:t>一、</w:t>
      </w:r>
      <w:r w:rsidR="00C9439B">
        <w:rPr>
          <w:rFonts w:hint="eastAsia"/>
        </w:rPr>
        <w:t>教学</w:t>
      </w:r>
      <w:r w:rsidRPr="006A40B2">
        <w:rPr>
          <w:rFonts w:hint="eastAsia"/>
        </w:rPr>
        <w:t>目标</w:t>
      </w:r>
    </w:p>
    <w:p w:rsidR="00FD469F" w:rsidRDefault="00FD469F" w:rsidP="006A40B2">
      <w:pPr>
        <w:spacing w:line="480" w:lineRule="exact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知晓中国教师任职资格政策</w:t>
      </w:r>
      <w:r w:rsidR="00857526">
        <w:rPr>
          <w:rFonts w:ascii="宋体" w:eastAsia="宋体" w:hAnsi="宋体" w:hint="eastAsia"/>
          <w:sz w:val="24"/>
          <w:szCs w:val="24"/>
        </w:rPr>
        <w:t>。</w:t>
      </w:r>
    </w:p>
    <w:p w:rsidR="00FD469F" w:rsidRDefault="00FD469F" w:rsidP="00FD469F">
      <w:pPr>
        <w:spacing w:line="480" w:lineRule="exact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了解</w:t>
      </w:r>
      <w:r w:rsidRPr="00902168">
        <w:rPr>
          <w:rFonts w:ascii="宋体" w:eastAsia="宋体" w:hAnsi="宋体" w:hint="eastAsia"/>
          <w:sz w:val="24"/>
          <w:szCs w:val="24"/>
        </w:rPr>
        <w:t>国际</w:t>
      </w:r>
      <w:r>
        <w:rPr>
          <w:rFonts w:ascii="宋体" w:eastAsia="宋体" w:hAnsi="宋体" w:hint="eastAsia"/>
          <w:sz w:val="24"/>
          <w:szCs w:val="24"/>
        </w:rPr>
        <w:t>教师任职条件、管理机构等政策设计。</w:t>
      </w:r>
    </w:p>
    <w:p w:rsidR="00FD469F" w:rsidRDefault="00FD469F" w:rsidP="00FD469F">
      <w:pPr>
        <w:spacing w:line="480" w:lineRule="exact"/>
        <w:ind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知晓教师任职资格政策背后的理论问题。</w:t>
      </w:r>
    </w:p>
    <w:p w:rsidR="00FD469F" w:rsidRDefault="008E5FC6" w:rsidP="00B84FBD">
      <w:pPr>
        <w:pStyle w:val="2"/>
      </w:pPr>
      <w:r w:rsidRPr="006A40B2">
        <w:rPr>
          <w:rFonts w:hint="eastAsia"/>
        </w:rPr>
        <w:t>二、</w:t>
      </w:r>
      <w:r w:rsidR="00C9439B">
        <w:rPr>
          <w:rFonts w:hint="eastAsia"/>
        </w:rPr>
        <w:t>教学</w:t>
      </w:r>
      <w:r w:rsidRPr="006A40B2">
        <w:rPr>
          <w:rFonts w:hint="eastAsia"/>
        </w:rPr>
        <w:t>内容</w:t>
      </w:r>
    </w:p>
    <w:p w:rsidR="003C4EAF" w:rsidRDefault="003C4EAF" w:rsidP="003C4EAF">
      <w:pPr>
        <w:pStyle w:val="a9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中国教师</w:t>
      </w:r>
      <w:r w:rsidR="0061046C">
        <w:rPr>
          <w:rFonts w:hint="eastAsia"/>
        </w:rPr>
        <w:t>任职资格</w:t>
      </w:r>
      <w:r>
        <w:rPr>
          <w:rFonts w:hint="eastAsia"/>
        </w:rPr>
        <w:t>政策的演变历程，当前面临的主要</w:t>
      </w:r>
      <w:r w:rsidR="00541085">
        <w:rPr>
          <w:rFonts w:hint="eastAsia"/>
        </w:rPr>
        <w:t>政策</w:t>
      </w:r>
      <w:r>
        <w:rPr>
          <w:rFonts w:hint="eastAsia"/>
        </w:rPr>
        <w:t>问题，以及未来发展趋势。</w:t>
      </w:r>
    </w:p>
    <w:p w:rsidR="003C4EAF" w:rsidRPr="006A40B2" w:rsidRDefault="003C4EAF" w:rsidP="003C4EAF">
      <w:pPr>
        <w:pStyle w:val="a9"/>
      </w:pPr>
      <w:r>
        <w:lastRenderedPageBreak/>
        <w:t xml:space="preserve">2. </w:t>
      </w:r>
      <w:r w:rsidRPr="00902168">
        <w:rPr>
          <w:rFonts w:hint="eastAsia"/>
        </w:rPr>
        <w:t>国际</w:t>
      </w:r>
      <w:r>
        <w:rPr>
          <w:rFonts w:hint="eastAsia"/>
        </w:rPr>
        <w:t>教师</w:t>
      </w:r>
      <w:r w:rsidR="0061046C">
        <w:rPr>
          <w:rFonts w:hint="eastAsia"/>
        </w:rPr>
        <w:t>任职资格</w:t>
      </w:r>
      <w:r>
        <w:rPr>
          <w:rFonts w:hint="eastAsia"/>
        </w:rPr>
        <w:t>政策的演变</w:t>
      </w:r>
      <w:r w:rsidRPr="00902168">
        <w:rPr>
          <w:rFonts w:hint="eastAsia"/>
        </w:rPr>
        <w:t>历程</w:t>
      </w:r>
      <w:r>
        <w:rPr>
          <w:rFonts w:hint="eastAsia"/>
        </w:rPr>
        <w:t>、</w:t>
      </w:r>
      <w:r w:rsidRPr="00902168">
        <w:rPr>
          <w:rFonts w:hint="eastAsia"/>
        </w:rPr>
        <w:t>类</w:t>
      </w:r>
      <w:r>
        <w:rPr>
          <w:rFonts w:hint="eastAsia"/>
        </w:rPr>
        <w:t>型和发展趋势。</w:t>
      </w:r>
    </w:p>
    <w:p w:rsidR="003C4EAF" w:rsidRDefault="003C4EAF" w:rsidP="003C4EAF">
      <w:pPr>
        <w:pStyle w:val="a9"/>
      </w:pPr>
      <w:r>
        <w:t xml:space="preserve">3. </w:t>
      </w:r>
      <w:r>
        <w:rPr>
          <w:rFonts w:hint="eastAsia"/>
        </w:rPr>
        <w:t>教师</w:t>
      </w:r>
      <w:r w:rsidR="00F2406B">
        <w:rPr>
          <w:rFonts w:hint="eastAsia"/>
        </w:rPr>
        <w:t>任职资格</w:t>
      </w:r>
      <w:r>
        <w:rPr>
          <w:rFonts w:hint="eastAsia"/>
        </w:rPr>
        <w:t>政策背后的理论问题，及其共识、争议。</w:t>
      </w:r>
    </w:p>
    <w:p w:rsidR="00E21CC8" w:rsidRDefault="00E21CC8" w:rsidP="00B84FBD">
      <w:pPr>
        <w:pStyle w:val="2"/>
      </w:pPr>
      <w:r>
        <w:rPr>
          <w:rFonts w:hint="eastAsia"/>
        </w:rPr>
        <w:t>三</w:t>
      </w:r>
      <w:r w:rsidR="007F6AE5" w:rsidRPr="006A40B2">
        <w:rPr>
          <w:rFonts w:hint="eastAsia"/>
        </w:rPr>
        <w:t>、</w:t>
      </w:r>
      <w:r w:rsidR="00C9439B">
        <w:rPr>
          <w:rFonts w:hint="eastAsia"/>
        </w:rPr>
        <w:t>学生</w:t>
      </w:r>
      <w:r w:rsidR="007F6AE5" w:rsidRPr="006A40B2">
        <w:rPr>
          <w:rFonts w:hint="eastAsia"/>
        </w:rPr>
        <w:t>作业</w:t>
      </w:r>
    </w:p>
    <w:p w:rsidR="007F6AE5" w:rsidRPr="006A40B2" w:rsidRDefault="00E21CC8" w:rsidP="00E21CC8">
      <w:pPr>
        <w:pStyle w:val="a9"/>
      </w:pPr>
      <w:r>
        <w:t xml:space="preserve">1. </w:t>
      </w:r>
      <w:r w:rsidR="00644F60">
        <w:rPr>
          <w:rFonts w:hint="eastAsia"/>
        </w:rPr>
        <w:t>思考</w:t>
      </w:r>
      <w:r w:rsidR="00541085">
        <w:rPr>
          <w:rFonts w:hint="eastAsia"/>
        </w:rPr>
        <w:t>，</w:t>
      </w:r>
      <w:r w:rsidR="00644F60">
        <w:rPr>
          <w:rFonts w:hint="eastAsia"/>
        </w:rPr>
        <w:t>教师任职资格认证的对象应该是个体还是机构</w:t>
      </w:r>
      <w:r w:rsidR="00541085">
        <w:rPr>
          <w:rFonts w:hint="eastAsia"/>
        </w:rPr>
        <w:t>。</w:t>
      </w:r>
    </w:p>
    <w:p w:rsidR="007F6AE5" w:rsidRPr="006A40B2" w:rsidRDefault="00E21CC8" w:rsidP="00E21CC8">
      <w:pPr>
        <w:pStyle w:val="a9"/>
      </w:pPr>
      <w:r>
        <w:t xml:space="preserve">2. </w:t>
      </w:r>
      <w:r w:rsidR="00C45FDC">
        <w:rPr>
          <w:rFonts w:hint="eastAsia"/>
        </w:rPr>
        <w:t>预习教师聘任制度</w:t>
      </w:r>
      <w:r w:rsidR="002A302A">
        <w:rPr>
          <w:rFonts w:hint="eastAsia"/>
        </w:rPr>
        <w:t>（指定一个组主要负责）</w:t>
      </w:r>
      <w:r w:rsidR="00541085">
        <w:rPr>
          <w:rFonts w:hint="eastAsia"/>
        </w:rPr>
        <w:t>。</w:t>
      </w:r>
    </w:p>
    <w:p w:rsidR="008E5FC6" w:rsidRPr="006A40B2" w:rsidRDefault="008E5FC6" w:rsidP="006A40B2">
      <w:pPr>
        <w:spacing w:line="480" w:lineRule="exact"/>
        <w:ind w:firstLine="482"/>
        <w:rPr>
          <w:rFonts w:ascii="宋体" w:eastAsia="宋体" w:hAnsi="宋体"/>
          <w:b/>
          <w:sz w:val="24"/>
          <w:szCs w:val="24"/>
        </w:rPr>
      </w:pPr>
    </w:p>
    <w:p w:rsidR="00797C16" w:rsidRPr="00260B62" w:rsidRDefault="00797C16" w:rsidP="0074192E">
      <w:pPr>
        <w:pStyle w:val="1"/>
      </w:pPr>
      <w:r w:rsidRPr="00260B62">
        <w:rPr>
          <w:rFonts w:hint="eastAsia"/>
        </w:rPr>
        <w:t>第四讲：</w:t>
      </w:r>
      <w:r w:rsidR="00C45FDC">
        <w:rPr>
          <w:rFonts w:hint="eastAsia"/>
        </w:rPr>
        <w:t>教师聘任</w:t>
      </w:r>
      <w:r w:rsidR="003077B6">
        <w:rPr>
          <w:rFonts w:hint="eastAsia"/>
        </w:rPr>
        <w:t>的政策与理论议题</w:t>
      </w:r>
    </w:p>
    <w:p w:rsidR="00992C50" w:rsidRDefault="00992C50" w:rsidP="00B84FBD">
      <w:pPr>
        <w:pStyle w:val="2"/>
      </w:pPr>
      <w:r w:rsidRPr="006A40B2">
        <w:rPr>
          <w:rFonts w:hint="eastAsia"/>
        </w:rPr>
        <w:t>一、</w:t>
      </w:r>
      <w:r>
        <w:rPr>
          <w:rFonts w:hint="eastAsia"/>
        </w:rPr>
        <w:t>教学</w:t>
      </w:r>
      <w:r w:rsidRPr="006A40B2">
        <w:rPr>
          <w:rFonts w:hint="eastAsia"/>
        </w:rPr>
        <w:t>目标</w:t>
      </w:r>
    </w:p>
    <w:p w:rsidR="00992C50" w:rsidRDefault="00992C50" w:rsidP="00992C50">
      <w:pPr>
        <w:spacing w:line="480" w:lineRule="exact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知晓中国教师</w:t>
      </w:r>
      <w:r w:rsidR="00077E21">
        <w:rPr>
          <w:rFonts w:ascii="宋体" w:eastAsia="宋体" w:hAnsi="宋体" w:hint="eastAsia"/>
          <w:sz w:val="24"/>
          <w:szCs w:val="24"/>
        </w:rPr>
        <w:t>聘任</w:t>
      </w:r>
      <w:r>
        <w:rPr>
          <w:rFonts w:ascii="宋体" w:eastAsia="宋体" w:hAnsi="宋体" w:hint="eastAsia"/>
          <w:sz w:val="24"/>
          <w:szCs w:val="24"/>
        </w:rPr>
        <w:t>政策。</w:t>
      </w:r>
    </w:p>
    <w:p w:rsidR="00992C50" w:rsidRDefault="00992C50" w:rsidP="00992C50">
      <w:pPr>
        <w:spacing w:line="480" w:lineRule="exact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了解</w:t>
      </w:r>
      <w:r w:rsidRPr="00902168">
        <w:rPr>
          <w:rFonts w:ascii="宋体" w:eastAsia="宋体" w:hAnsi="宋体" w:hint="eastAsia"/>
          <w:sz w:val="24"/>
          <w:szCs w:val="24"/>
        </w:rPr>
        <w:t>国际</w:t>
      </w:r>
      <w:r>
        <w:rPr>
          <w:rFonts w:ascii="宋体" w:eastAsia="宋体" w:hAnsi="宋体" w:hint="eastAsia"/>
          <w:sz w:val="24"/>
          <w:szCs w:val="24"/>
        </w:rPr>
        <w:t>教师</w:t>
      </w:r>
      <w:r w:rsidR="00077E21">
        <w:rPr>
          <w:rFonts w:ascii="宋体" w:eastAsia="宋体" w:hAnsi="宋体" w:hint="eastAsia"/>
          <w:sz w:val="24"/>
          <w:szCs w:val="24"/>
        </w:rPr>
        <w:t>聘任主体、程序、解聘</w:t>
      </w:r>
      <w:r>
        <w:rPr>
          <w:rFonts w:ascii="宋体" w:eastAsia="宋体" w:hAnsi="宋体" w:hint="eastAsia"/>
          <w:sz w:val="24"/>
          <w:szCs w:val="24"/>
        </w:rPr>
        <w:t>等政策设计。</w:t>
      </w:r>
    </w:p>
    <w:p w:rsidR="00992C50" w:rsidRDefault="00992C50" w:rsidP="00992C50">
      <w:pPr>
        <w:spacing w:line="480" w:lineRule="exact"/>
        <w:ind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知晓教师</w:t>
      </w:r>
      <w:r w:rsidR="00077E21">
        <w:rPr>
          <w:rFonts w:ascii="宋体" w:eastAsia="宋体" w:hAnsi="宋体" w:hint="eastAsia"/>
          <w:sz w:val="24"/>
          <w:szCs w:val="24"/>
        </w:rPr>
        <w:t>聘任</w:t>
      </w:r>
      <w:r>
        <w:rPr>
          <w:rFonts w:ascii="宋体" w:eastAsia="宋体" w:hAnsi="宋体" w:hint="eastAsia"/>
          <w:sz w:val="24"/>
          <w:szCs w:val="24"/>
        </w:rPr>
        <w:t>政策背后的理论问题。</w:t>
      </w:r>
    </w:p>
    <w:p w:rsidR="00992C50" w:rsidRDefault="00992C50" w:rsidP="00B84FBD">
      <w:pPr>
        <w:pStyle w:val="2"/>
      </w:pPr>
      <w:r w:rsidRPr="006A40B2">
        <w:rPr>
          <w:rFonts w:hint="eastAsia"/>
        </w:rPr>
        <w:t>二、</w:t>
      </w:r>
      <w:r>
        <w:rPr>
          <w:rFonts w:hint="eastAsia"/>
        </w:rPr>
        <w:t>教学</w:t>
      </w:r>
      <w:r w:rsidRPr="006A40B2">
        <w:rPr>
          <w:rFonts w:hint="eastAsia"/>
        </w:rPr>
        <w:t>内容</w:t>
      </w:r>
    </w:p>
    <w:p w:rsidR="00992C50" w:rsidRDefault="00992C50" w:rsidP="00992C50">
      <w:pPr>
        <w:pStyle w:val="a9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中国教师</w:t>
      </w:r>
      <w:r w:rsidR="00AA4EDE">
        <w:rPr>
          <w:rFonts w:hint="eastAsia"/>
        </w:rPr>
        <w:t>聘任</w:t>
      </w:r>
      <w:r>
        <w:rPr>
          <w:rFonts w:hint="eastAsia"/>
        </w:rPr>
        <w:t>政策的演变历程，当前面临的主要</w:t>
      </w:r>
      <w:r w:rsidR="00541085">
        <w:rPr>
          <w:rFonts w:hint="eastAsia"/>
        </w:rPr>
        <w:t>政策</w:t>
      </w:r>
      <w:r>
        <w:rPr>
          <w:rFonts w:hint="eastAsia"/>
        </w:rPr>
        <w:t>问题，以及未来发展趋势。</w:t>
      </w:r>
    </w:p>
    <w:p w:rsidR="00992C50" w:rsidRPr="006A40B2" w:rsidRDefault="00992C50" w:rsidP="00992C50">
      <w:pPr>
        <w:pStyle w:val="a9"/>
      </w:pPr>
      <w:r>
        <w:t xml:space="preserve">2. </w:t>
      </w:r>
      <w:r w:rsidRPr="00902168">
        <w:rPr>
          <w:rFonts w:hint="eastAsia"/>
        </w:rPr>
        <w:t>国际</w:t>
      </w:r>
      <w:r>
        <w:rPr>
          <w:rFonts w:hint="eastAsia"/>
        </w:rPr>
        <w:t>教师</w:t>
      </w:r>
      <w:r w:rsidR="00AA4EDE">
        <w:rPr>
          <w:rFonts w:hint="eastAsia"/>
        </w:rPr>
        <w:t>聘任</w:t>
      </w:r>
      <w:r>
        <w:rPr>
          <w:rFonts w:hint="eastAsia"/>
        </w:rPr>
        <w:t>政策的演变</w:t>
      </w:r>
      <w:r w:rsidRPr="00902168">
        <w:rPr>
          <w:rFonts w:hint="eastAsia"/>
        </w:rPr>
        <w:t>历程</w:t>
      </w:r>
      <w:r>
        <w:rPr>
          <w:rFonts w:hint="eastAsia"/>
        </w:rPr>
        <w:t>、</w:t>
      </w:r>
      <w:r w:rsidRPr="00902168">
        <w:rPr>
          <w:rFonts w:hint="eastAsia"/>
        </w:rPr>
        <w:t>类</w:t>
      </w:r>
      <w:r>
        <w:rPr>
          <w:rFonts w:hint="eastAsia"/>
        </w:rPr>
        <w:t>型和发展趋势。</w:t>
      </w:r>
    </w:p>
    <w:p w:rsidR="00992C50" w:rsidRDefault="00992C50" w:rsidP="00992C50">
      <w:pPr>
        <w:pStyle w:val="a9"/>
      </w:pPr>
      <w:r>
        <w:t xml:space="preserve">3. </w:t>
      </w:r>
      <w:r>
        <w:rPr>
          <w:rFonts w:hint="eastAsia"/>
        </w:rPr>
        <w:t>教师</w:t>
      </w:r>
      <w:r w:rsidR="00AA4EDE">
        <w:rPr>
          <w:rFonts w:hint="eastAsia"/>
        </w:rPr>
        <w:t>聘任</w:t>
      </w:r>
      <w:r>
        <w:rPr>
          <w:rFonts w:hint="eastAsia"/>
        </w:rPr>
        <w:t>政策背后的理论问题，及其共识、争议。</w:t>
      </w:r>
    </w:p>
    <w:p w:rsidR="00992C50" w:rsidRDefault="00992C50" w:rsidP="00B84FBD">
      <w:pPr>
        <w:pStyle w:val="2"/>
      </w:pPr>
      <w:r>
        <w:rPr>
          <w:rFonts w:hint="eastAsia"/>
        </w:rPr>
        <w:t>三</w:t>
      </w:r>
      <w:r w:rsidRPr="006A40B2">
        <w:rPr>
          <w:rFonts w:hint="eastAsia"/>
        </w:rPr>
        <w:t>、</w:t>
      </w:r>
      <w:r>
        <w:rPr>
          <w:rFonts w:hint="eastAsia"/>
        </w:rPr>
        <w:t>学生</w:t>
      </w:r>
      <w:r w:rsidRPr="006A40B2">
        <w:rPr>
          <w:rFonts w:hint="eastAsia"/>
        </w:rPr>
        <w:t>作业</w:t>
      </w:r>
    </w:p>
    <w:p w:rsidR="00992C50" w:rsidRPr="006A40B2" w:rsidRDefault="00992C50" w:rsidP="00992C50">
      <w:pPr>
        <w:pStyle w:val="a9"/>
      </w:pPr>
      <w:r>
        <w:t xml:space="preserve">1. </w:t>
      </w:r>
      <w:r>
        <w:rPr>
          <w:rFonts w:hint="eastAsia"/>
        </w:rPr>
        <w:t>思考教师</w:t>
      </w:r>
      <w:r w:rsidR="00C74269">
        <w:rPr>
          <w:rFonts w:hint="eastAsia"/>
        </w:rPr>
        <w:t>聘任制与</w:t>
      </w:r>
      <w:r w:rsidR="00541085">
        <w:rPr>
          <w:rFonts w:hint="eastAsia"/>
        </w:rPr>
        <w:t>职业稳定性</w:t>
      </w:r>
      <w:r w:rsidR="00C74269">
        <w:rPr>
          <w:rFonts w:hint="eastAsia"/>
        </w:rPr>
        <w:t>之间的关系</w:t>
      </w:r>
      <w:r w:rsidR="00541085">
        <w:rPr>
          <w:rFonts w:hint="eastAsia"/>
        </w:rPr>
        <w:t>。</w:t>
      </w:r>
    </w:p>
    <w:p w:rsidR="00992C50" w:rsidRDefault="00992C50" w:rsidP="00992C50">
      <w:pPr>
        <w:pStyle w:val="a9"/>
      </w:pPr>
      <w:r>
        <w:t xml:space="preserve">2. </w:t>
      </w:r>
      <w:r w:rsidR="00C74269">
        <w:rPr>
          <w:rFonts w:hint="eastAsia"/>
        </w:rPr>
        <w:t>预习教师</w:t>
      </w:r>
      <w:r w:rsidR="00AE2BDA">
        <w:rPr>
          <w:rFonts w:hint="eastAsia"/>
        </w:rPr>
        <w:t>岗位</w:t>
      </w:r>
      <w:r w:rsidR="00C74269">
        <w:rPr>
          <w:rFonts w:hint="eastAsia"/>
        </w:rPr>
        <w:t>管理政策</w:t>
      </w:r>
      <w:r w:rsidR="006067B9">
        <w:rPr>
          <w:rFonts w:hint="eastAsia"/>
        </w:rPr>
        <w:t>（指定一个组主要负责）</w:t>
      </w:r>
      <w:r w:rsidR="00541085">
        <w:rPr>
          <w:rFonts w:hint="eastAsia"/>
        </w:rPr>
        <w:t>。</w:t>
      </w:r>
    </w:p>
    <w:p w:rsidR="00C74269" w:rsidRPr="006A40B2" w:rsidRDefault="00C74269" w:rsidP="00992C50">
      <w:pPr>
        <w:pStyle w:val="a9"/>
      </w:pPr>
    </w:p>
    <w:p w:rsidR="00260B62" w:rsidRPr="00260B62" w:rsidRDefault="00797C16" w:rsidP="0074192E">
      <w:pPr>
        <w:pStyle w:val="1"/>
      </w:pPr>
      <w:r w:rsidRPr="00260B62">
        <w:rPr>
          <w:rFonts w:hint="eastAsia"/>
        </w:rPr>
        <w:t>第五讲：</w:t>
      </w:r>
      <w:r w:rsidR="00042368">
        <w:rPr>
          <w:rFonts w:hint="eastAsia"/>
        </w:rPr>
        <w:t>教师岗位管理</w:t>
      </w:r>
      <w:r w:rsidR="0001600F">
        <w:rPr>
          <w:rFonts w:hint="eastAsia"/>
        </w:rPr>
        <w:t>的</w:t>
      </w:r>
      <w:r w:rsidR="00042368">
        <w:rPr>
          <w:rFonts w:hint="eastAsia"/>
        </w:rPr>
        <w:t>政策</w:t>
      </w:r>
      <w:r w:rsidR="00F04042">
        <w:rPr>
          <w:rFonts w:hint="eastAsia"/>
        </w:rPr>
        <w:t>与理论议题</w:t>
      </w:r>
    </w:p>
    <w:p w:rsidR="00AE2BDA" w:rsidRDefault="00AE2BDA" w:rsidP="00B84FBD">
      <w:pPr>
        <w:pStyle w:val="2"/>
      </w:pPr>
      <w:r w:rsidRPr="006A40B2">
        <w:rPr>
          <w:rFonts w:hint="eastAsia"/>
        </w:rPr>
        <w:t>一、</w:t>
      </w:r>
      <w:r>
        <w:rPr>
          <w:rFonts w:hint="eastAsia"/>
        </w:rPr>
        <w:t>教学</w:t>
      </w:r>
      <w:r w:rsidRPr="006A40B2">
        <w:rPr>
          <w:rFonts w:hint="eastAsia"/>
        </w:rPr>
        <w:t>目标</w:t>
      </w:r>
    </w:p>
    <w:p w:rsidR="00AE2BDA" w:rsidRDefault="00AE2BDA" w:rsidP="00AE2BDA">
      <w:pPr>
        <w:spacing w:line="480" w:lineRule="exact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知晓中国教师</w:t>
      </w:r>
      <w:r w:rsidR="00B22912">
        <w:rPr>
          <w:rFonts w:ascii="宋体" w:eastAsia="宋体" w:hAnsi="宋体" w:hint="eastAsia"/>
          <w:sz w:val="24"/>
          <w:szCs w:val="24"/>
        </w:rPr>
        <w:t>岗位管理</w:t>
      </w:r>
      <w:r>
        <w:rPr>
          <w:rFonts w:ascii="宋体" w:eastAsia="宋体" w:hAnsi="宋体" w:hint="eastAsia"/>
          <w:sz w:val="24"/>
          <w:szCs w:val="24"/>
        </w:rPr>
        <w:t>政策。</w:t>
      </w:r>
    </w:p>
    <w:p w:rsidR="00AE2BDA" w:rsidRDefault="00AE2BDA" w:rsidP="00AE2BDA">
      <w:pPr>
        <w:spacing w:line="480" w:lineRule="exact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了解</w:t>
      </w:r>
      <w:r w:rsidRPr="00902168">
        <w:rPr>
          <w:rFonts w:ascii="宋体" w:eastAsia="宋体" w:hAnsi="宋体" w:hint="eastAsia"/>
          <w:sz w:val="24"/>
          <w:szCs w:val="24"/>
        </w:rPr>
        <w:t>国际</w:t>
      </w:r>
      <w:r w:rsidR="00B22912" w:rsidRPr="00B22912">
        <w:rPr>
          <w:rFonts w:ascii="宋体" w:eastAsia="宋体" w:hAnsi="宋体" w:hint="eastAsia"/>
          <w:sz w:val="24"/>
          <w:szCs w:val="24"/>
        </w:rPr>
        <w:t>教师工作时间、任务分配、自主权、师资配置</w:t>
      </w:r>
      <w:r w:rsidR="00855F1D">
        <w:rPr>
          <w:rFonts w:ascii="宋体" w:eastAsia="宋体" w:hAnsi="宋体" w:hint="eastAsia"/>
          <w:sz w:val="24"/>
          <w:szCs w:val="24"/>
        </w:rPr>
        <w:t>、职务聘任</w:t>
      </w:r>
      <w:r w:rsidR="00D07CD3">
        <w:rPr>
          <w:rFonts w:ascii="宋体" w:eastAsia="宋体" w:hAnsi="宋体" w:hint="eastAsia"/>
          <w:sz w:val="24"/>
          <w:szCs w:val="24"/>
        </w:rPr>
        <w:t>、交流轮岗</w:t>
      </w:r>
      <w:r>
        <w:rPr>
          <w:rFonts w:ascii="宋体" w:eastAsia="宋体" w:hAnsi="宋体" w:hint="eastAsia"/>
          <w:sz w:val="24"/>
          <w:szCs w:val="24"/>
        </w:rPr>
        <w:t>等政策设计。</w:t>
      </w:r>
    </w:p>
    <w:p w:rsidR="00AE2BDA" w:rsidRDefault="00AE2BDA" w:rsidP="00AE2BDA">
      <w:pPr>
        <w:spacing w:line="480" w:lineRule="exact"/>
        <w:ind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知晓教师</w:t>
      </w:r>
      <w:r w:rsidR="00451E91">
        <w:rPr>
          <w:rFonts w:ascii="宋体" w:eastAsia="宋体" w:hAnsi="宋体" w:hint="eastAsia"/>
          <w:sz w:val="24"/>
          <w:szCs w:val="24"/>
        </w:rPr>
        <w:t>岗位管理</w:t>
      </w:r>
      <w:r>
        <w:rPr>
          <w:rFonts w:ascii="宋体" w:eastAsia="宋体" w:hAnsi="宋体" w:hint="eastAsia"/>
          <w:sz w:val="24"/>
          <w:szCs w:val="24"/>
        </w:rPr>
        <w:t>政策背后的理论问题。</w:t>
      </w:r>
    </w:p>
    <w:p w:rsidR="00AE2BDA" w:rsidRDefault="00AE2BDA" w:rsidP="00B84FBD">
      <w:pPr>
        <w:pStyle w:val="2"/>
      </w:pPr>
      <w:r w:rsidRPr="006A40B2">
        <w:rPr>
          <w:rFonts w:hint="eastAsia"/>
        </w:rPr>
        <w:t>二、</w:t>
      </w:r>
      <w:r>
        <w:rPr>
          <w:rFonts w:hint="eastAsia"/>
        </w:rPr>
        <w:t>教学</w:t>
      </w:r>
      <w:r w:rsidRPr="006A40B2">
        <w:rPr>
          <w:rFonts w:hint="eastAsia"/>
        </w:rPr>
        <w:t>内容</w:t>
      </w:r>
    </w:p>
    <w:p w:rsidR="00AE2BDA" w:rsidRDefault="00AE2BDA" w:rsidP="00AE2BDA">
      <w:pPr>
        <w:pStyle w:val="a9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中国教师</w:t>
      </w:r>
      <w:r w:rsidR="00D05619">
        <w:rPr>
          <w:rFonts w:hint="eastAsia"/>
        </w:rPr>
        <w:t>岗位管理</w:t>
      </w:r>
      <w:r>
        <w:rPr>
          <w:rFonts w:hint="eastAsia"/>
        </w:rPr>
        <w:t>政策的</w:t>
      </w:r>
      <w:r w:rsidR="00D07CD3">
        <w:rPr>
          <w:rFonts w:hint="eastAsia"/>
        </w:rPr>
        <w:t>形态和</w:t>
      </w:r>
      <w:r>
        <w:rPr>
          <w:rFonts w:hint="eastAsia"/>
        </w:rPr>
        <w:t>演变历程，当前面临的主要</w:t>
      </w:r>
      <w:r w:rsidR="00D07CD3">
        <w:rPr>
          <w:rFonts w:hint="eastAsia"/>
        </w:rPr>
        <w:t>政策</w:t>
      </w:r>
      <w:r>
        <w:rPr>
          <w:rFonts w:hint="eastAsia"/>
        </w:rPr>
        <w:t>问题，</w:t>
      </w:r>
      <w:r>
        <w:rPr>
          <w:rFonts w:hint="eastAsia"/>
        </w:rPr>
        <w:lastRenderedPageBreak/>
        <w:t>以及未来发展趋势。</w:t>
      </w:r>
    </w:p>
    <w:p w:rsidR="00AE2BDA" w:rsidRPr="006A40B2" w:rsidRDefault="00AE2BDA" w:rsidP="00AE2BDA">
      <w:pPr>
        <w:pStyle w:val="a9"/>
      </w:pPr>
      <w:r>
        <w:t xml:space="preserve">2. </w:t>
      </w:r>
      <w:r w:rsidRPr="00902168">
        <w:rPr>
          <w:rFonts w:hint="eastAsia"/>
        </w:rPr>
        <w:t>国际</w:t>
      </w:r>
      <w:r>
        <w:rPr>
          <w:rFonts w:hint="eastAsia"/>
        </w:rPr>
        <w:t>教师</w:t>
      </w:r>
      <w:r w:rsidR="00D05619">
        <w:rPr>
          <w:rFonts w:hint="eastAsia"/>
        </w:rPr>
        <w:t>岗位管理</w:t>
      </w:r>
      <w:r>
        <w:rPr>
          <w:rFonts w:hint="eastAsia"/>
        </w:rPr>
        <w:t>政策的演变</w:t>
      </w:r>
      <w:r w:rsidRPr="00902168">
        <w:rPr>
          <w:rFonts w:hint="eastAsia"/>
        </w:rPr>
        <w:t>历程</w:t>
      </w:r>
      <w:r>
        <w:rPr>
          <w:rFonts w:hint="eastAsia"/>
        </w:rPr>
        <w:t>、</w:t>
      </w:r>
      <w:r w:rsidRPr="00902168">
        <w:rPr>
          <w:rFonts w:hint="eastAsia"/>
        </w:rPr>
        <w:t>类</w:t>
      </w:r>
      <w:r>
        <w:rPr>
          <w:rFonts w:hint="eastAsia"/>
        </w:rPr>
        <w:t>型和发展趋势。</w:t>
      </w:r>
    </w:p>
    <w:p w:rsidR="00AE2BDA" w:rsidRDefault="00AE2BDA" w:rsidP="00AE2BDA">
      <w:pPr>
        <w:pStyle w:val="a9"/>
      </w:pPr>
      <w:r>
        <w:t xml:space="preserve">3. </w:t>
      </w:r>
      <w:r>
        <w:rPr>
          <w:rFonts w:hint="eastAsia"/>
        </w:rPr>
        <w:t>教师</w:t>
      </w:r>
      <w:r w:rsidR="00D05619">
        <w:rPr>
          <w:rFonts w:hint="eastAsia"/>
        </w:rPr>
        <w:t>岗位管理</w:t>
      </w:r>
      <w:r>
        <w:rPr>
          <w:rFonts w:hint="eastAsia"/>
        </w:rPr>
        <w:t>政策背后的理论问题，及其共识、争议。</w:t>
      </w:r>
    </w:p>
    <w:p w:rsidR="00AE2BDA" w:rsidRDefault="00AE2BDA" w:rsidP="00B84FBD">
      <w:pPr>
        <w:pStyle w:val="2"/>
      </w:pPr>
      <w:r>
        <w:rPr>
          <w:rFonts w:hint="eastAsia"/>
        </w:rPr>
        <w:t>三</w:t>
      </w:r>
      <w:r w:rsidRPr="006A40B2">
        <w:rPr>
          <w:rFonts w:hint="eastAsia"/>
        </w:rPr>
        <w:t>、</w:t>
      </w:r>
      <w:r>
        <w:rPr>
          <w:rFonts w:hint="eastAsia"/>
        </w:rPr>
        <w:t>学生</w:t>
      </w:r>
      <w:r w:rsidRPr="006A40B2">
        <w:rPr>
          <w:rFonts w:hint="eastAsia"/>
        </w:rPr>
        <w:t>作业</w:t>
      </w:r>
    </w:p>
    <w:p w:rsidR="00AE2BDA" w:rsidRPr="006A40B2" w:rsidRDefault="00AE2BDA" w:rsidP="00AE2BDA">
      <w:pPr>
        <w:pStyle w:val="a9"/>
      </w:pPr>
      <w:r>
        <w:t xml:space="preserve">1. </w:t>
      </w:r>
      <w:r w:rsidR="00DC090A">
        <w:rPr>
          <w:rFonts w:hint="eastAsia"/>
        </w:rPr>
        <w:t>思考</w:t>
      </w:r>
      <w:r w:rsidR="009A6700">
        <w:rPr>
          <w:rFonts w:hint="eastAsia"/>
        </w:rPr>
        <w:t>：确定</w:t>
      </w:r>
      <w:r w:rsidR="00DC090A">
        <w:rPr>
          <w:rFonts w:hint="eastAsia"/>
        </w:rPr>
        <w:t>教师职称岗位结构</w:t>
      </w:r>
      <w:r w:rsidR="009A6700">
        <w:rPr>
          <w:rFonts w:hint="eastAsia"/>
        </w:rPr>
        <w:t>的理论</w:t>
      </w:r>
      <w:r w:rsidR="00DC090A">
        <w:rPr>
          <w:rFonts w:hint="eastAsia"/>
        </w:rPr>
        <w:t>依据是什么</w:t>
      </w:r>
      <w:r w:rsidR="009A6700">
        <w:rPr>
          <w:rFonts w:hint="eastAsia"/>
        </w:rPr>
        <w:t>。</w:t>
      </w:r>
    </w:p>
    <w:p w:rsidR="00AE2BDA" w:rsidRDefault="00AE2BDA" w:rsidP="00AE2BDA">
      <w:pPr>
        <w:pStyle w:val="a9"/>
      </w:pPr>
      <w:r>
        <w:t xml:space="preserve">2. </w:t>
      </w:r>
      <w:r>
        <w:rPr>
          <w:rFonts w:hint="eastAsia"/>
        </w:rPr>
        <w:t>预习教师</w:t>
      </w:r>
      <w:r w:rsidR="00C62D4B">
        <w:rPr>
          <w:rFonts w:hint="eastAsia"/>
        </w:rPr>
        <w:t>专业发展</w:t>
      </w:r>
      <w:r>
        <w:rPr>
          <w:rFonts w:hint="eastAsia"/>
        </w:rPr>
        <w:t>政策</w:t>
      </w:r>
      <w:r w:rsidR="009A6700">
        <w:rPr>
          <w:rFonts w:hint="eastAsia"/>
        </w:rPr>
        <w:t>。</w:t>
      </w:r>
      <w:r w:rsidR="0048204C">
        <w:rPr>
          <w:rFonts w:hint="eastAsia"/>
        </w:rPr>
        <w:t>（指定一个组主要负责）</w:t>
      </w:r>
    </w:p>
    <w:p w:rsidR="00A6036A" w:rsidRDefault="00A6036A" w:rsidP="00AE2BDA">
      <w:pPr>
        <w:pStyle w:val="a9"/>
      </w:pPr>
    </w:p>
    <w:p w:rsidR="00797C16" w:rsidRPr="00260B62" w:rsidRDefault="00260B62" w:rsidP="0001600F">
      <w:pPr>
        <w:pStyle w:val="1"/>
      </w:pPr>
      <w:r w:rsidRPr="00260B62">
        <w:rPr>
          <w:rFonts w:hint="eastAsia"/>
        </w:rPr>
        <w:t>第六讲</w:t>
      </w:r>
      <w:r w:rsidR="0001600F">
        <w:rPr>
          <w:rFonts w:hint="eastAsia"/>
        </w:rPr>
        <w:t>：教师专业发展的政策与理论议题</w:t>
      </w:r>
    </w:p>
    <w:p w:rsidR="0001600F" w:rsidRDefault="0001600F" w:rsidP="00B84FBD">
      <w:pPr>
        <w:pStyle w:val="2"/>
      </w:pPr>
      <w:r w:rsidRPr="006A40B2">
        <w:rPr>
          <w:rFonts w:hint="eastAsia"/>
        </w:rPr>
        <w:t>一、</w:t>
      </w:r>
      <w:r>
        <w:rPr>
          <w:rFonts w:hint="eastAsia"/>
        </w:rPr>
        <w:t>教学</w:t>
      </w:r>
      <w:r w:rsidRPr="006A40B2">
        <w:rPr>
          <w:rFonts w:hint="eastAsia"/>
        </w:rPr>
        <w:t>目标</w:t>
      </w:r>
    </w:p>
    <w:p w:rsidR="0001600F" w:rsidRDefault="0001600F" w:rsidP="0001600F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知晓中国教师</w:t>
      </w:r>
      <w:r w:rsidR="00E91D2D">
        <w:rPr>
          <w:rFonts w:ascii="宋体" w:eastAsia="宋体" w:hAnsi="宋体" w:hint="eastAsia"/>
          <w:sz w:val="24"/>
          <w:szCs w:val="24"/>
        </w:rPr>
        <w:t>专业发展的</w:t>
      </w:r>
      <w:r>
        <w:rPr>
          <w:rFonts w:ascii="宋体" w:eastAsia="宋体" w:hAnsi="宋体" w:hint="eastAsia"/>
          <w:sz w:val="24"/>
          <w:szCs w:val="24"/>
        </w:rPr>
        <w:t>政策</w:t>
      </w:r>
      <w:r w:rsidR="00E91D2D">
        <w:rPr>
          <w:rFonts w:ascii="宋体" w:eastAsia="宋体" w:hAnsi="宋体" w:hint="eastAsia"/>
          <w:sz w:val="24"/>
          <w:szCs w:val="24"/>
        </w:rPr>
        <w:t>设计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1600F" w:rsidRDefault="0001600F" w:rsidP="0001600F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了解</w:t>
      </w:r>
      <w:r w:rsidRPr="00902168">
        <w:rPr>
          <w:rFonts w:ascii="宋体" w:eastAsia="宋体" w:hAnsi="宋体" w:hint="eastAsia"/>
          <w:sz w:val="24"/>
          <w:szCs w:val="24"/>
        </w:rPr>
        <w:t>国际</w:t>
      </w:r>
      <w:r w:rsidRPr="00B22912">
        <w:rPr>
          <w:rFonts w:ascii="宋体" w:eastAsia="宋体" w:hAnsi="宋体" w:hint="eastAsia"/>
          <w:sz w:val="24"/>
          <w:szCs w:val="24"/>
        </w:rPr>
        <w:t>教师</w:t>
      </w:r>
      <w:r w:rsidR="00E91D2D">
        <w:rPr>
          <w:rFonts w:ascii="宋体" w:eastAsia="宋体" w:hAnsi="宋体" w:hint="eastAsia"/>
          <w:sz w:val="24"/>
          <w:szCs w:val="24"/>
        </w:rPr>
        <w:t>专业能力提升、专业水平评价</w:t>
      </w:r>
      <w:r>
        <w:rPr>
          <w:rFonts w:ascii="宋体" w:eastAsia="宋体" w:hAnsi="宋体" w:hint="eastAsia"/>
          <w:sz w:val="24"/>
          <w:szCs w:val="24"/>
        </w:rPr>
        <w:t>等</w:t>
      </w:r>
      <w:r w:rsidR="00E91D2D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政策设计。</w:t>
      </w:r>
    </w:p>
    <w:p w:rsidR="0001600F" w:rsidRDefault="0001600F" w:rsidP="0001600F">
      <w:pPr>
        <w:spacing w:line="480" w:lineRule="exact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知晓教师</w:t>
      </w:r>
      <w:r w:rsidR="00E91D2D">
        <w:rPr>
          <w:rFonts w:ascii="宋体" w:eastAsia="宋体" w:hAnsi="宋体" w:hint="eastAsia"/>
          <w:sz w:val="24"/>
          <w:szCs w:val="24"/>
        </w:rPr>
        <w:t>专业发展</w:t>
      </w:r>
      <w:r>
        <w:rPr>
          <w:rFonts w:ascii="宋体" w:eastAsia="宋体" w:hAnsi="宋体" w:hint="eastAsia"/>
          <w:sz w:val="24"/>
          <w:szCs w:val="24"/>
        </w:rPr>
        <w:t>政策背后的理论问题。</w:t>
      </w:r>
    </w:p>
    <w:p w:rsidR="0001600F" w:rsidRDefault="0001600F" w:rsidP="00B84FBD">
      <w:pPr>
        <w:pStyle w:val="2"/>
      </w:pPr>
      <w:r w:rsidRPr="006A40B2">
        <w:rPr>
          <w:rFonts w:hint="eastAsia"/>
        </w:rPr>
        <w:t>二、</w:t>
      </w:r>
      <w:r>
        <w:rPr>
          <w:rFonts w:hint="eastAsia"/>
        </w:rPr>
        <w:t>教学</w:t>
      </w:r>
      <w:r w:rsidRPr="006A40B2">
        <w:rPr>
          <w:rFonts w:hint="eastAsia"/>
        </w:rPr>
        <w:t>内容</w:t>
      </w:r>
    </w:p>
    <w:p w:rsidR="0001600F" w:rsidRDefault="0001600F" w:rsidP="0001600F">
      <w:pPr>
        <w:pStyle w:val="a9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中国教师</w:t>
      </w:r>
      <w:r w:rsidR="00E27C3D">
        <w:rPr>
          <w:rFonts w:hint="eastAsia"/>
        </w:rPr>
        <w:t>专业发展</w:t>
      </w:r>
      <w:r>
        <w:rPr>
          <w:rFonts w:hint="eastAsia"/>
        </w:rPr>
        <w:t>政策的演变历程，当前面临的主要问题，以及未来发展趋势。</w:t>
      </w:r>
    </w:p>
    <w:p w:rsidR="0001600F" w:rsidRPr="006A40B2" w:rsidRDefault="0001600F" w:rsidP="0001600F">
      <w:pPr>
        <w:pStyle w:val="a9"/>
      </w:pPr>
      <w:r>
        <w:t xml:space="preserve">2. </w:t>
      </w:r>
      <w:r w:rsidRPr="00902168">
        <w:rPr>
          <w:rFonts w:hint="eastAsia"/>
        </w:rPr>
        <w:t>国际</w:t>
      </w:r>
      <w:r>
        <w:rPr>
          <w:rFonts w:hint="eastAsia"/>
        </w:rPr>
        <w:t>教师</w:t>
      </w:r>
      <w:r w:rsidR="00E27C3D">
        <w:rPr>
          <w:rFonts w:hint="eastAsia"/>
        </w:rPr>
        <w:t>专业发展</w:t>
      </w:r>
      <w:r>
        <w:rPr>
          <w:rFonts w:hint="eastAsia"/>
        </w:rPr>
        <w:t>政策的演变</w:t>
      </w:r>
      <w:r w:rsidRPr="00902168">
        <w:rPr>
          <w:rFonts w:hint="eastAsia"/>
        </w:rPr>
        <w:t>历程</w:t>
      </w:r>
      <w:r>
        <w:rPr>
          <w:rFonts w:hint="eastAsia"/>
        </w:rPr>
        <w:t>、</w:t>
      </w:r>
      <w:r w:rsidRPr="00902168">
        <w:rPr>
          <w:rFonts w:hint="eastAsia"/>
        </w:rPr>
        <w:t>类</w:t>
      </w:r>
      <w:r>
        <w:rPr>
          <w:rFonts w:hint="eastAsia"/>
        </w:rPr>
        <w:t>型和发展趋势。</w:t>
      </w:r>
    </w:p>
    <w:p w:rsidR="0001600F" w:rsidRDefault="0001600F" w:rsidP="0001600F">
      <w:pPr>
        <w:pStyle w:val="a9"/>
      </w:pPr>
      <w:r>
        <w:t xml:space="preserve">3. </w:t>
      </w:r>
      <w:r>
        <w:rPr>
          <w:rFonts w:hint="eastAsia"/>
        </w:rPr>
        <w:t>教师</w:t>
      </w:r>
      <w:r w:rsidR="00E27C3D">
        <w:rPr>
          <w:rFonts w:hint="eastAsia"/>
        </w:rPr>
        <w:t>专业发展</w:t>
      </w:r>
      <w:r>
        <w:rPr>
          <w:rFonts w:hint="eastAsia"/>
        </w:rPr>
        <w:t>政策背后的理论问题，及其共识、争议。</w:t>
      </w:r>
    </w:p>
    <w:p w:rsidR="0001600F" w:rsidRDefault="0001600F" w:rsidP="00B84FBD">
      <w:pPr>
        <w:pStyle w:val="2"/>
      </w:pPr>
      <w:r>
        <w:rPr>
          <w:rFonts w:hint="eastAsia"/>
        </w:rPr>
        <w:t>三</w:t>
      </w:r>
      <w:r w:rsidRPr="006A40B2">
        <w:rPr>
          <w:rFonts w:hint="eastAsia"/>
        </w:rPr>
        <w:t>、</w:t>
      </w:r>
      <w:r>
        <w:rPr>
          <w:rFonts w:hint="eastAsia"/>
        </w:rPr>
        <w:t>学生</w:t>
      </w:r>
      <w:r w:rsidRPr="006A40B2">
        <w:rPr>
          <w:rFonts w:hint="eastAsia"/>
        </w:rPr>
        <w:t>作业</w:t>
      </w:r>
    </w:p>
    <w:p w:rsidR="0001600F" w:rsidRPr="006A40B2" w:rsidRDefault="0001600F" w:rsidP="0001600F">
      <w:pPr>
        <w:pStyle w:val="a9"/>
      </w:pPr>
      <w:r>
        <w:t xml:space="preserve">1. </w:t>
      </w:r>
      <w:r>
        <w:rPr>
          <w:rFonts w:hint="eastAsia"/>
        </w:rPr>
        <w:t>思考</w:t>
      </w:r>
      <w:r w:rsidR="00622782">
        <w:rPr>
          <w:rFonts w:hint="eastAsia"/>
        </w:rPr>
        <w:t>：为什么中国县级教师发展机构走向式微，未来的方向在哪里</w:t>
      </w:r>
      <w:r w:rsidR="00D07CD3">
        <w:rPr>
          <w:rFonts w:hint="eastAsia"/>
        </w:rPr>
        <w:t>？</w:t>
      </w:r>
    </w:p>
    <w:p w:rsidR="0001600F" w:rsidRDefault="0001600F" w:rsidP="0001600F">
      <w:pPr>
        <w:pStyle w:val="a9"/>
      </w:pPr>
      <w:r>
        <w:t xml:space="preserve">2. </w:t>
      </w:r>
      <w:r>
        <w:rPr>
          <w:rFonts w:hint="eastAsia"/>
        </w:rPr>
        <w:t>预习教师</w:t>
      </w:r>
      <w:r w:rsidR="00577D7C">
        <w:rPr>
          <w:rFonts w:hint="eastAsia"/>
        </w:rPr>
        <w:t>待遇</w:t>
      </w:r>
      <w:r w:rsidR="00B42397">
        <w:rPr>
          <w:rFonts w:hint="eastAsia"/>
        </w:rPr>
        <w:t>保障</w:t>
      </w:r>
      <w:r>
        <w:rPr>
          <w:rFonts w:hint="eastAsia"/>
        </w:rPr>
        <w:t>政策</w:t>
      </w:r>
      <w:r w:rsidR="00482874">
        <w:rPr>
          <w:rFonts w:hint="eastAsia"/>
        </w:rPr>
        <w:t>（指定一个组主要负责）</w:t>
      </w:r>
      <w:r w:rsidR="00D07CD3">
        <w:rPr>
          <w:rFonts w:hint="eastAsia"/>
        </w:rPr>
        <w:t>。</w:t>
      </w:r>
    </w:p>
    <w:p w:rsidR="00622782" w:rsidRDefault="00622782" w:rsidP="0001600F">
      <w:pPr>
        <w:pStyle w:val="a9"/>
      </w:pPr>
    </w:p>
    <w:p w:rsidR="00DC507F" w:rsidRPr="00260B62" w:rsidRDefault="00DC507F" w:rsidP="0074192E">
      <w:pPr>
        <w:pStyle w:val="1"/>
      </w:pPr>
      <w:r w:rsidRPr="00260B62">
        <w:rPr>
          <w:rFonts w:hint="eastAsia"/>
        </w:rPr>
        <w:t>第</w:t>
      </w:r>
      <w:r w:rsidR="00260B62">
        <w:rPr>
          <w:rFonts w:hint="eastAsia"/>
        </w:rPr>
        <w:t>七</w:t>
      </w:r>
      <w:r w:rsidRPr="00260B62">
        <w:rPr>
          <w:rFonts w:hint="eastAsia"/>
        </w:rPr>
        <w:t>讲：</w:t>
      </w:r>
      <w:r w:rsidR="00622782">
        <w:rPr>
          <w:rFonts w:hint="eastAsia"/>
        </w:rPr>
        <w:t>教师待遇保障的政策与理论议题</w:t>
      </w:r>
    </w:p>
    <w:p w:rsidR="00622782" w:rsidRDefault="00622782" w:rsidP="00B84FBD">
      <w:pPr>
        <w:pStyle w:val="2"/>
      </w:pPr>
      <w:r w:rsidRPr="006A40B2">
        <w:rPr>
          <w:rFonts w:hint="eastAsia"/>
        </w:rPr>
        <w:t>一、</w:t>
      </w:r>
      <w:r>
        <w:rPr>
          <w:rFonts w:hint="eastAsia"/>
        </w:rPr>
        <w:t>教学</w:t>
      </w:r>
      <w:r w:rsidRPr="006A40B2">
        <w:rPr>
          <w:rFonts w:hint="eastAsia"/>
        </w:rPr>
        <w:t>目标</w:t>
      </w:r>
    </w:p>
    <w:p w:rsidR="00622782" w:rsidRDefault="00622782" w:rsidP="00622782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知晓中国</w:t>
      </w:r>
      <w:r w:rsidR="007E71EC">
        <w:rPr>
          <w:rFonts w:ascii="宋体" w:eastAsia="宋体" w:hAnsi="宋体" w:hint="eastAsia"/>
          <w:sz w:val="24"/>
          <w:szCs w:val="24"/>
        </w:rPr>
        <w:t>保障教师待遇</w:t>
      </w:r>
      <w:r>
        <w:rPr>
          <w:rFonts w:ascii="宋体" w:eastAsia="宋体" w:hAnsi="宋体" w:hint="eastAsia"/>
          <w:sz w:val="24"/>
          <w:szCs w:val="24"/>
        </w:rPr>
        <w:t>的政策设计。</w:t>
      </w:r>
    </w:p>
    <w:p w:rsidR="00622782" w:rsidRDefault="00622782" w:rsidP="00622782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了解</w:t>
      </w:r>
      <w:r w:rsidRPr="00902168">
        <w:rPr>
          <w:rFonts w:ascii="宋体" w:eastAsia="宋体" w:hAnsi="宋体" w:hint="eastAsia"/>
          <w:sz w:val="24"/>
          <w:szCs w:val="24"/>
        </w:rPr>
        <w:t>国际</w:t>
      </w:r>
      <w:r w:rsidRPr="00B22912">
        <w:rPr>
          <w:rFonts w:ascii="宋体" w:eastAsia="宋体" w:hAnsi="宋体" w:hint="eastAsia"/>
          <w:sz w:val="24"/>
          <w:szCs w:val="24"/>
        </w:rPr>
        <w:t>教师</w:t>
      </w:r>
      <w:r w:rsidR="007E71EC">
        <w:rPr>
          <w:rFonts w:ascii="宋体" w:eastAsia="宋体" w:hAnsi="宋体" w:hint="eastAsia"/>
          <w:sz w:val="24"/>
          <w:szCs w:val="24"/>
        </w:rPr>
        <w:t>薪酬定价、财政保障主体、分配方式</w:t>
      </w:r>
      <w:r>
        <w:rPr>
          <w:rFonts w:ascii="宋体" w:eastAsia="宋体" w:hAnsi="宋体" w:hint="eastAsia"/>
          <w:sz w:val="24"/>
          <w:szCs w:val="24"/>
        </w:rPr>
        <w:t>等的政策设计。</w:t>
      </w:r>
    </w:p>
    <w:p w:rsidR="00622782" w:rsidRDefault="00622782" w:rsidP="00622782">
      <w:pPr>
        <w:spacing w:line="480" w:lineRule="exact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知晓教师</w:t>
      </w:r>
      <w:r w:rsidR="007E71EC">
        <w:rPr>
          <w:rFonts w:ascii="宋体" w:eastAsia="宋体" w:hAnsi="宋体" w:hint="eastAsia"/>
          <w:sz w:val="24"/>
          <w:szCs w:val="24"/>
        </w:rPr>
        <w:t>待遇保障</w:t>
      </w:r>
      <w:r>
        <w:rPr>
          <w:rFonts w:ascii="宋体" w:eastAsia="宋体" w:hAnsi="宋体" w:hint="eastAsia"/>
          <w:sz w:val="24"/>
          <w:szCs w:val="24"/>
        </w:rPr>
        <w:t>政策背后的理论问题。</w:t>
      </w:r>
    </w:p>
    <w:p w:rsidR="00622782" w:rsidRDefault="00622782" w:rsidP="00B84FBD">
      <w:pPr>
        <w:pStyle w:val="2"/>
      </w:pPr>
      <w:r w:rsidRPr="006A40B2">
        <w:rPr>
          <w:rFonts w:hint="eastAsia"/>
        </w:rPr>
        <w:t>二、</w:t>
      </w:r>
      <w:r>
        <w:rPr>
          <w:rFonts w:hint="eastAsia"/>
        </w:rPr>
        <w:t>教学</w:t>
      </w:r>
      <w:r w:rsidRPr="006A40B2">
        <w:rPr>
          <w:rFonts w:hint="eastAsia"/>
        </w:rPr>
        <w:t>内容</w:t>
      </w:r>
    </w:p>
    <w:p w:rsidR="00622782" w:rsidRDefault="00622782" w:rsidP="00622782">
      <w:pPr>
        <w:pStyle w:val="a9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中国教师</w:t>
      </w:r>
      <w:r w:rsidR="007E71EC">
        <w:rPr>
          <w:rFonts w:hint="eastAsia"/>
        </w:rPr>
        <w:t>待遇保障</w:t>
      </w:r>
      <w:r>
        <w:rPr>
          <w:rFonts w:hint="eastAsia"/>
        </w:rPr>
        <w:t>政策的演变历程，当前面临的主要问题，以及未来发</w:t>
      </w:r>
      <w:r>
        <w:rPr>
          <w:rFonts w:hint="eastAsia"/>
        </w:rPr>
        <w:lastRenderedPageBreak/>
        <w:t>展趋势。</w:t>
      </w:r>
    </w:p>
    <w:p w:rsidR="00622782" w:rsidRPr="006A40B2" w:rsidRDefault="00622782" w:rsidP="00622782">
      <w:pPr>
        <w:pStyle w:val="a9"/>
      </w:pPr>
      <w:r>
        <w:t xml:space="preserve">2. </w:t>
      </w:r>
      <w:r w:rsidRPr="00902168">
        <w:rPr>
          <w:rFonts w:hint="eastAsia"/>
        </w:rPr>
        <w:t>国际</w:t>
      </w:r>
      <w:r>
        <w:rPr>
          <w:rFonts w:hint="eastAsia"/>
        </w:rPr>
        <w:t>教师</w:t>
      </w:r>
      <w:r w:rsidR="00370C01">
        <w:rPr>
          <w:rFonts w:hint="eastAsia"/>
        </w:rPr>
        <w:t>待遇保障</w:t>
      </w:r>
      <w:r>
        <w:rPr>
          <w:rFonts w:hint="eastAsia"/>
        </w:rPr>
        <w:t>政策的演变</w:t>
      </w:r>
      <w:r w:rsidRPr="00902168">
        <w:rPr>
          <w:rFonts w:hint="eastAsia"/>
        </w:rPr>
        <w:t>历程</w:t>
      </w:r>
      <w:r>
        <w:rPr>
          <w:rFonts w:hint="eastAsia"/>
        </w:rPr>
        <w:t>、</w:t>
      </w:r>
      <w:r w:rsidRPr="00902168">
        <w:rPr>
          <w:rFonts w:hint="eastAsia"/>
        </w:rPr>
        <w:t>类</w:t>
      </w:r>
      <w:r>
        <w:rPr>
          <w:rFonts w:hint="eastAsia"/>
        </w:rPr>
        <w:t>型和发展趋势。</w:t>
      </w:r>
    </w:p>
    <w:p w:rsidR="00622782" w:rsidRDefault="00622782" w:rsidP="00622782">
      <w:pPr>
        <w:pStyle w:val="a9"/>
      </w:pPr>
      <w:r>
        <w:t xml:space="preserve">3. </w:t>
      </w:r>
      <w:r>
        <w:rPr>
          <w:rFonts w:hint="eastAsia"/>
        </w:rPr>
        <w:t>教师</w:t>
      </w:r>
      <w:r w:rsidR="00370C01">
        <w:rPr>
          <w:rFonts w:hint="eastAsia"/>
        </w:rPr>
        <w:t>待遇保障政策</w:t>
      </w:r>
      <w:r>
        <w:rPr>
          <w:rFonts w:hint="eastAsia"/>
        </w:rPr>
        <w:t>背后的理论问题，及其共识、争议。</w:t>
      </w:r>
    </w:p>
    <w:p w:rsidR="00622782" w:rsidRDefault="00622782" w:rsidP="00B84FBD">
      <w:pPr>
        <w:pStyle w:val="2"/>
      </w:pPr>
      <w:r>
        <w:rPr>
          <w:rFonts w:hint="eastAsia"/>
        </w:rPr>
        <w:t>三</w:t>
      </w:r>
      <w:r w:rsidRPr="006A40B2">
        <w:rPr>
          <w:rFonts w:hint="eastAsia"/>
        </w:rPr>
        <w:t>、</w:t>
      </w:r>
      <w:r>
        <w:rPr>
          <w:rFonts w:hint="eastAsia"/>
        </w:rPr>
        <w:t>学生</w:t>
      </w:r>
      <w:r w:rsidRPr="006A40B2">
        <w:rPr>
          <w:rFonts w:hint="eastAsia"/>
        </w:rPr>
        <w:t>作业</w:t>
      </w:r>
    </w:p>
    <w:p w:rsidR="00622782" w:rsidRPr="006A40B2" w:rsidRDefault="00622782" w:rsidP="00622782">
      <w:pPr>
        <w:pStyle w:val="a9"/>
      </w:pPr>
      <w:r>
        <w:t xml:space="preserve">1. </w:t>
      </w:r>
      <w:r w:rsidR="00800250">
        <w:rPr>
          <w:rFonts w:hint="eastAsia"/>
        </w:rPr>
        <w:t>教师待遇保障制度设计如何调和“稳定性”和“有效激励”之间的矛盾</w:t>
      </w:r>
      <w:r w:rsidR="003B7DC6">
        <w:rPr>
          <w:rFonts w:hint="eastAsia"/>
        </w:rPr>
        <w:t>。</w:t>
      </w:r>
    </w:p>
    <w:p w:rsidR="00622782" w:rsidRDefault="00622782" w:rsidP="00622782">
      <w:pPr>
        <w:pStyle w:val="a9"/>
      </w:pPr>
      <w:r>
        <w:t xml:space="preserve">2. </w:t>
      </w:r>
      <w:r>
        <w:rPr>
          <w:rFonts w:hint="eastAsia"/>
        </w:rPr>
        <w:t>预习教师</w:t>
      </w:r>
      <w:r w:rsidR="002F6F7D">
        <w:rPr>
          <w:rFonts w:hint="eastAsia"/>
        </w:rPr>
        <w:t>退休</w:t>
      </w:r>
      <w:r>
        <w:rPr>
          <w:rFonts w:hint="eastAsia"/>
        </w:rPr>
        <w:t>政策</w:t>
      </w:r>
      <w:r w:rsidR="003B7DC6">
        <w:rPr>
          <w:rFonts w:hint="eastAsia"/>
        </w:rPr>
        <w:t>。</w:t>
      </w:r>
      <w:r w:rsidR="00966A1F">
        <w:rPr>
          <w:rFonts w:hint="eastAsia"/>
        </w:rPr>
        <w:t>（指定一个组主要负责）</w:t>
      </w:r>
    </w:p>
    <w:p w:rsidR="00042639" w:rsidRPr="00042639" w:rsidRDefault="00042639" w:rsidP="006A40B2">
      <w:pPr>
        <w:spacing w:line="480" w:lineRule="exact"/>
        <w:ind w:firstLine="482"/>
        <w:rPr>
          <w:rFonts w:ascii="宋体" w:eastAsia="宋体" w:hAnsi="宋体"/>
          <w:b/>
          <w:sz w:val="24"/>
          <w:szCs w:val="24"/>
        </w:rPr>
      </w:pPr>
    </w:p>
    <w:p w:rsidR="00DC0229" w:rsidRPr="0055226C" w:rsidRDefault="00797C16" w:rsidP="0074192E">
      <w:pPr>
        <w:pStyle w:val="1"/>
      </w:pPr>
      <w:r w:rsidRPr="0055226C">
        <w:rPr>
          <w:rFonts w:hint="eastAsia"/>
        </w:rPr>
        <w:t>第</w:t>
      </w:r>
      <w:r w:rsidR="0055226C">
        <w:rPr>
          <w:rFonts w:hint="eastAsia"/>
        </w:rPr>
        <w:t>八</w:t>
      </w:r>
      <w:r w:rsidRPr="0055226C">
        <w:rPr>
          <w:rFonts w:hint="eastAsia"/>
        </w:rPr>
        <w:t>讲：</w:t>
      </w:r>
      <w:r w:rsidR="00192A59">
        <w:rPr>
          <w:rFonts w:hint="eastAsia"/>
        </w:rPr>
        <w:t>教师退休的政策与理论议题</w:t>
      </w:r>
    </w:p>
    <w:p w:rsidR="00A6036A" w:rsidRDefault="00A6036A" w:rsidP="00B84FBD">
      <w:pPr>
        <w:pStyle w:val="2"/>
      </w:pPr>
      <w:r w:rsidRPr="006A40B2">
        <w:rPr>
          <w:rFonts w:hint="eastAsia"/>
        </w:rPr>
        <w:t>一、</w:t>
      </w:r>
      <w:r>
        <w:rPr>
          <w:rFonts w:hint="eastAsia"/>
        </w:rPr>
        <w:t>教学</w:t>
      </w:r>
      <w:r w:rsidRPr="006A40B2">
        <w:rPr>
          <w:rFonts w:hint="eastAsia"/>
        </w:rPr>
        <w:t>目标</w:t>
      </w:r>
    </w:p>
    <w:p w:rsidR="00A6036A" w:rsidRDefault="00A6036A" w:rsidP="00A6036A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知晓中国</w:t>
      </w:r>
      <w:r w:rsidR="0051496F">
        <w:rPr>
          <w:rFonts w:ascii="宋体" w:eastAsia="宋体" w:hAnsi="宋体" w:hint="eastAsia"/>
          <w:sz w:val="24"/>
          <w:szCs w:val="24"/>
        </w:rPr>
        <w:t>教师退休</w:t>
      </w:r>
      <w:r>
        <w:rPr>
          <w:rFonts w:ascii="宋体" w:eastAsia="宋体" w:hAnsi="宋体" w:hint="eastAsia"/>
          <w:sz w:val="24"/>
          <w:szCs w:val="24"/>
        </w:rPr>
        <w:t>的政策设计。</w:t>
      </w:r>
    </w:p>
    <w:p w:rsidR="00A6036A" w:rsidRDefault="00A6036A" w:rsidP="00A6036A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了解</w:t>
      </w:r>
      <w:r w:rsidRPr="00902168">
        <w:rPr>
          <w:rFonts w:ascii="宋体" w:eastAsia="宋体" w:hAnsi="宋体" w:hint="eastAsia"/>
          <w:sz w:val="24"/>
          <w:szCs w:val="24"/>
        </w:rPr>
        <w:t>国际</w:t>
      </w:r>
      <w:r w:rsidRPr="00B22912">
        <w:rPr>
          <w:rFonts w:ascii="宋体" w:eastAsia="宋体" w:hAnsi="宋体" w:hint="eastAsia"/>
          <w:sz w:val="24"/>
          <w:szCs w:val="24"/>
        </w:rPr>
        <w:t>教师</w:t>
      </w:r>
      <w:r w:rsidR="008364ED" w:rsidRPr="008364ED">
        <w:rPr>
          <w:rFonts w:ascii="宋体" w:eastAsia="宋体" w:hAnsi="宋体" w:hint="eastAsia"/>
          <w:sz w:val="24"/>
          <w:szCs w:val="24"/>
        </w:rPr>
        <w:t>退休福利、管理机构、财政保障</w:t>
      </w:r>
      <w:r>
        <w:rPr>
          <w:rFonts w:ascii="宋体" w:eastAsia="宋体" w:hAnsi="宋体" w:hint="eastAsia"/>
          <w:sz w:val="24"/>
          <w:szCs w:val="24"/>
        </w:rPr>
        <w:t>等的政策设计。</w:t>
      </w:r>
    </w:p>
    <w:p w:rsidR="00A6036A" w:rsidRDefault="00A6036A" w:rsidP="00A6036A">
      <w:pPr>
        <w:spacing w:line="480" w:lineRule="exact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知晓教师</w:t>
      </w:r>
      <w:r w:rsidR="009F1E43">
        <w:rPr>
          <w:rFonts w:ascii="宋体" w:eastAsia="宋体" w:hAnsi="宋体" w:hint="eastAsia"/>
          <w:sz w:val="24"/>
          <w:szCs w:val="24"/>
        </w:rPr>
        <w:t>退休</w:t>
      </w:r>
      <w:r>
        <w:rPr>
          <w:rFonts w:ascii="宋体" w:eastAsia="宋体" w:hAnsi="宋体" w:hint="eastAsia"/>
          <w:sz w:val="24"/>
          <w:szCs w:val="24"/>
        </w:rPr>
        <w:t>政策背后的理论问题。</w:t>
      </w:r>
    </w:p>
    <w:p w:rsidR="00A6036A" w:rsidRDefault="00A6036A" w:rsidP="00B84FBD">
      <w:pPr>
        <w:pStyle w:val="2"/>
      </w:pPr>
      <w:r w:rsidRPr="006A40B2">
        <w:rPr>
          <w:rFonts w:hint="eastAsia"/>
        </w:rPr>
        <w:t>二、</w:t>
      </w:r>
      <w:r>
        <w:rPr>
          <w:rFonts w:hint="eastAsia"/>
        </w:rPr>
        <w:t>教学</w:t>
      </w:r>
      <w:r w:rsidRPr="006A40B2">
        <w:rPr>
          <w:rFonts w:hint="eastAsia"/>
        </w:rPr>
        <w:t>内容</w:t>
      </w:r>
    </w:p>
    <w:p w:rsidR="00A6036A" w:rsidRDefault="00A6036A" w:rsidP="00A6036A">
      <w:pPr>
        <w:pStyle w:val="a9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中国教师</w:t>
      </w:r>
      <w:r w:rsidR="004C0DF3">
        <w:rPr>
          <w:rFonts w:hint="eastAsia"/>
        </w:rPr>
        <w:t>退休</w:t>
      </w:r>
      <w:r>
        <w:rPr>
          <w:rFonts w:hint="eastAsia"/>
        </w:rPr>
        <w:t>政策的演变历程，当前面临的主要</w:t>
      </w:r>
      <w:r w:rsidR="00D07CD3">
        <w:rPr>
          <w:rFonts w:hint="eastAsia"/>
        </w:rPr>
        <w:t>政策</w:t>
      </w:r>
      <w:r>
        <w:rPr>
          <w:rFonts w:hint="eastAsia"/>
        </w:rPr>
        <w:t>问题，以及未来发展趋势。</w:t>
      </w:r>
    </w:p>
    <w:p w:rsidR="00A6036A" w:rsidRPr="006A40B2" w:rsidRDefault="00A6036A" w:rsidP="00A6036A">
      <w:pPr>
        <w:pStyle w:val="a9"/>
      </w:pPr>
      <w:r>
        <w:t xml:space="preserve">2. </w:t>
      </w:r>
      <w:r w:rsidRPr="00902168">
        <w:rPr>
          <w:rFonts w:hint="eastAsia"/>
        </w:rPr>
        <w:t>国际</w:t>
      </w:r>
      <w:r>
        <w:rPr>
          <w:rFonts w:hint="eastAsia"/>
        </w:rPr>
        <w:t>教师</w:t>
      </w:r>
      <w:r w:rsidR="00BB1AFB">
        <w:rPr>
          <w:rFonts w:hint="eastAsia"/>
        </w:rPr>
        <w:t>退休</w:t>
      </w:r>
      <w:r>
        <w:rPr>
          <w:rFonts w:hint="eastAsia"/>
        </w:rPr>
        <w:t>政策的演变</w:t>
      </w:r>
      <w:r w:rsidRPr="00902168">
        <w:rPr>
          <w:rFonts w:hint="eastAsia"/>
        </w:rPr>
        <w:t>历程</w:t>
      </w:r>
      <w:r>
        <w:rPr>
          <w:rFonts w:hint="eastAsia"/>
        </w:rPr>
        <w:t>、</w:t>
      </w:r>
      <w:r w:rsidRPr="00902168">
        <w:rPr>
          <w:rFonts w:hint="eastAsia"/>
        </w:rPr>
        <w:t>类</w:t>
      </w:r>
      <w:r>
        <w:rPr>
          <w:rFonts w:hint="eastAsia"/>
        </w:rPr>
        <w:t>型和发展趋势。</w:t>
      </w:r>
    </w:p>
    <w:p w:rsidR="00A6036A" w:rsidRDefault="00A6036A" w:rsidP="00A6036A">
      <w:pPr>
        <w:pStyle w:val="a9"/>
      </w:pPr>
      <w:r>
        <w:t xml:space="preserve">3. </w:t>
      </w:r>
      <w:r>
        <w:rPr>
          <w:rFonts w:hint="eastAsia"/>
        </w:rPr>
        <w:t>教师</w:t>
      </w:r>
      <w:r w:rsidR="00BB1AFB">
        <w:rPr>
          <w:rFonts w:hint="eastAsia"/>
        </w:rPr>
        <w:t>退休</w:t>
      </w:r>
      <w:r>
        <w:rPr>
          <w:rFonts w:hint="eastAsia"/>
        </w:rPr>
        <w:t>政策背后的理论问题，及其共识、争议。</w:t>
      </w:r>
    </w:p>
    <w:p w:rsidR="00A6036A" w:rsidRDefault="00A6036A" w:rsidP="00B84FBD">
      <w:pPr>
        <w:pStyle w:val="2"/>
      </w:pPr>
      <w:r>
        <w:rPr>
          <w:rFonts w:hint="eastAsia"/>
        </w:rPr>
        <w:t>三</w:t>
      </w:r>
      <w:r w:rsidRPr="006A40B2">
        <w:rPr>
          <w:rFonts w:hint="eastAsia"/>
        </w:rPr>
        <w:t>、</w:t>
      </w:r>
      <w:r>
        <w:rPr>
          <w:rFonts w:hint="eastAsia"/>
        </w:rPr>
        <w:t>学生</w:t>
      </w:r>
      <w:r w:rsidRPr="006A40B2">
        <w:rPr>
          <w:rFonts w:hint="eastAsia"/>
        </w:rPr>
        <w:t>作业</w:t>
      </w:r>
    </w:p>
    <w:p w:rsidR="00A6036A" w:rsidRPr="006A40B2" w:rsidRDefault="00A6036A" w:rsidP="00A6036A">
      <w:pPr>
        <w:pStyle w:val="a9"/>
      </w:pPr>
      <w:r>
        <w:t xml:space="preserve">1. </w:t>
      </w:r>
      <w:r w:rsidR="008F7C00">
        <w:rPr>
          <w:rFonts w:hint="eastAsia"/>
        </w:rPr>
        <w:t>面对</w:t>
      </w:r>
      <w:r w:rsidR="003A67CD">
        <w:rPr>
          <w:rFonts w:hint="eastAsia"/>
        </w:rPr>
        <w:t>新的</w:t>
      </w:r>
      <w:r w:rsidR="008F7C00">
        <w:rPr>
          <w:rFonts w:hint="eastAsia"/>
        </w:rPr>
        <w:t>人口</w:t>
      </w:r>
      <w:r w:rsidR="003A67CD">
        <w:rPr>
          <w:rFonts w:hint="eastAsia"/>
        </w:rPr>
        <w:t>形势（</w:t>
      </w:r>
      <w:r w:rsidR="0048223A">
        <w:rPr>
          <w:rFonts w:hint="eastAsia"/>
        </w:rPr>
        <w:t>少子化、老龄化</w:t>
      </w:r>
      <w:r w:rsidR="000A35D6">
        <w:rPr>
          <w:rFonts w:hint="eastAsia"/>
        </w:rPr>
        <w:t>、区域增减分化</w:t>
      </w:r>
      <w:r w:rsidR="003A67CD">
        <w:rPr>
          <w:rFonts w:hint="eastAsia"/>
        </w:rPr>
        <w:t>）</w:t>
      </w:r>
      <w:r w:rsidR="008F7C00">
        <w:rPr>
          <w:rFonts w:hint="eastAsia"/>
        </w:rPr>
        <w:t>，中国需要怎么样的教师退休制度设计</w:t>
      </w:r>
      <w:r w:rsidR="00D07CD3">
        <w:rPr>
          <w:rFonts w:hint="eastAsia"/>
        </w:rPr>
        <w:t>。</w:t>
      </w:r>
    </w:p>
    <w:p w:rsidR="00A6036A" w:rsidRDefault="00A6036A" w:rsidP="00A6036A">
      <w:pPr>
        <w:pStyle w:val="a9"/>
      </w:pPr>
      <w:r>
        <w:t xml:space="preserve">2. </w:t>
      </w:r>
      <w:r w:rsidR="008F7C00">
        <w:rPr>
          <w:rFonts w:hint="eastAsia"/>
        </w:rPr>
        <w:t>预习教师评价政策</w:t>
      </w:r>
      <w:r w:rsidR="00966A1F">
        <w:rPr>
          <w:rFonts w:hint="eastAsia"/>
        </w:rPr>
        <w:t>。（指定一个组主要负责）</w:t>
      </w:r>
    </w:p>
    <w:p w:rsidR="00042639" w:rsidRPr="00042639" w:rsidRDefault="00042639" w:rsidP="00042639">
      <w:pPr>
        <w:pStyle w:val="a0"/>
        <w:spacing w:line="480" w:lineRule="exact"/>
        <w:ind w:left="480" w:firstLineChars="0" w:firstLine="0"/>
        <w:rPr>
          <w:rFonts w:ascii="宋体" w:eastAsia="宋体" w:hAnsi="宋体"/>
          <w:sz w:val="24"/>
          <w:szCs w:val="24"/>
        </w:rPr>
      </w:pPr>
    </w:p>
    <w:p w:rsidR="00797C16" w:rsidRPr="00BE3476" w:rsidRDefault="0055226C" w:rsidP="00BE3476">
      <w:pPr>
        <w:pStyle w:val="1"/>
      </w:pPr>
      <w:r w:rsidRPr="00EB0C62">
        <w:rPr>
          <w:rFonts w:hint="eastAsia"/>
        </w:rPr>
        <w:t>第九</w:t>
      </w:r>
      <w:r w:rsidR="00042639" w:rsidRPr="00EB0C62">
        <w:rPr>
          <w:rFonts w:hint="eastAsia"/>
        </w:rPr>
        <w:t>讲</w:t>
      </w:r>
      <w:r w:rsidR="00042639" w:rsidRPr="00EB0C62">
        <w:t>：</w:t>
      </w:r>
      <w:r w:rsidR="00E54964">
        <w:rPr>
          <w:rFonts w:hint="eastAsia"/>
        </w:rPr>
        <w:t>教师评价的政策与理论议题</w:t>
      </w:r>
    </w:p>
    <w:p w:rsidR="00BE3476" w:rsidRDefault="00BE3476" w:rsidP="00BE3476">
      <w:pPr>
        <w:pStyle w:val="2"/>
      </w:pPr>
      <w:r w:rsidRPr="006A40B2">
        <w:rPr>
          <w:rFonts w:hint="eastAsia"/>
        </w:rPr>
        <w:t>一、</w:t>
      </w:r>
      <w:r>
        <w:rPr>
          <w:rFonts w:hint="eastAsia"/>
        </w:rPr>
        <w:t>教学</w:t>
      </w:r>
      <w:r w:rsidRPr="006A40B2">
        <w:rPr>
          <w:rFonts w:hint="eastAsia"/>
        </w:rPr>
        <w:t>目标</w:t>
      </w:r>
    </w:p>
    <w:p w:rsidR="00BE3476" w:rsidRDefault="00BE3476" w:rsidP="00BE3476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知晓中国教师</w:t>
      </w:r>
      <w:r w:rsidR="0007643C">
        <w:rPr>
          <w:rFonts w:ascii="宋体" w:eastAsia="宋体" w:hAnsi="宋体" w:hint="eastAsia"/>
          <w:sz w:val="24"/>
          <w:szCs w:val="24"/>
        </w:rPr>
        <w:t>评价</w:t>
      </w:r>
      <w:r>
        <w:rPr>
          <w:rFonts w:ascii="宋体" w:eastAsia="宋体" w:hAnsi="宋体" w:hint="eastAsia"/>
          <w:sz w:val="24"/>
          <w:szCs w:val="24"/>
        </w:rPr>
        <w:t>的政策设计。</w:t>
      </w:r>
    </w:p>
    <w:p w:rsidR="00BE3476" w:rsidRDefault="00BE3476" w:rsidP="00BE3476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了解</w:t>
      </w:r>
      <w:r w:rsidRPr="00902168">
        <w:rPr>
          <w:rFonts w:ascii="宋体" w:eastAsia="宋体" w:hAnsi="宋体" w:hint="eastAsia"/>
          <w:sz w:val="24"/>
          <w:szCs w:val="24"/>
        </w:rPr>
        <w:t>国际</w:t>
      </w:r>
      <w:r w:rsidRPr="00B22912">
        <w:rPr>
          <w:rFonts w:ascii="宋体" w:eastAsia="宋体" w:hAnsi="宋体" w:hint="eastAsia"/>
          <w:sz w:val="24"/>
          <w:szCs w:val="24"/>
        </w:rPr>
        <w:t>教师</w:t>
      </w:r>
      <w:r w:rsidR="00762597">
        <w:rPr>
          <w:rFonts w:ascii="宋体" w:eastAsia="宋体" w:hAnsi="宋体" w:hint="eastAsia"/>
          <w:sz w:val="24"/>
          <w:szCs w:val="24"/>
        </w:rPr>
        <w:t>评价场景、</w:t>
      </w:r>
      <w:r w:rsidR="00762597" w:rsidRPr="00762597">
        <w:rPr>
          <w:rFonts w:ascii="宋体" w:eastAsia="宋体" w:hAnsi="宋体" w:hint="eastAsia"/>
          <w:sz w:val="24"/>
          <w:szCs w:val="24"/>
        </w:rPr>
        <w:t>主体、周期、标准、方式、结果使用</w:t>
      </w:r>
      <w:r>
        <w:rPr>
          <w:rFonts w:ascii="宋体" w:eastAsia="宋体" w:hAnsi="宋体" w:hint="eastAsia"/>
          <w:sz w:val="24"/>
          <w:szCs w:val="24"/>
        </w:rPr>
        <w:t>等的政策设计。</w:t>
      </w:r>
    </w:p>
    <w:p w:rsidR="00BE3476" w:rsidRDefault="00BE3476" w:rsidP="00BE3476">
      <w:pPr>
        <w:spacing w:line="480" w:lineRule="exact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知晓教师</w:t>
      </w:r>
      <w:r w:rsidR="00762597">
        <w:rPr>
          <w:rFonts w:ascii="宋体" w:eastAsia="宋体" w:hAnsi="宋体" w:hint="eastAsia"/>
          <w:sz w:val="24"/>
          <w:szCs w:val="24"/>
        </w:rPr>
        <w:t>评价</w:t>
      </w:r>
      <w:r>
        <w:rPr>
          <w:rFonts w:ascii="宋体" w:eastAsia="宋体" w:hAnsi="宋体" w:hint="eastAsia"/>
          <w:sz w:val="24"/>
          <w:szCs w:val="24"/>
        </w:rPr>
        <w:t>政策背后的理论问题。</w:t>
      </w:r>
    </w:p>
    <w:p w:rsidR="00BE3476" w:rsidRDefault="00BE3476" w:rsidP="00BE3476">
      <w:pPr>
        <w:pStyle w:val="2"/>
      </w:pPr>
      <w:r w:rsidRPr="006A40B2">
        <w:rPr>
          <w:rFonts w:hint="eastAsia"/>
        </w:rPr>
        <w:lastRenderedPageBreak/>
        <w:t>二、</w:t>
      </w:r>
      <w:r>
        <w:rPr>
          <w:rFonts w:hint="eastAsia"/>
        </w:rPr>
        <w:t>教学</w:t>
      </w:r>
      <w:r w:rsidRPr="006A40B2">
        <w:rPr>
          <w:rFonts w:hint="eastAsia"/>
        </w:rPr>
        <w:t>内容</w:t>
      </w:r>
    </w:p>
    <w:p w:rsidR="00BE3476" w:rsidRDefault="00BE3476" w:rsidP="00BE3476">
      <w:pPr>
        <w:pStyle w:val="a9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中国教师</w:t>
      </w:r>
      <w:r w:rsidR="002917E2">
        <w:rPr>
          <w:rFonts w:hint="eastAsia"/>
        </w:rPr>
        <w:t>评价</w:t>
      </w:r>
      <w:r>
        <w:rPr>
          <w:rFonts w:hint="eastAsia"/>
        </w:rPr>
        <w:t>政策的演变历程，当前面临的主要问题，以及未来发展趋势。</w:t>
      </w:r>
    </w:p>
    <w:p w:rsidR="00BE3476" w:rsidRPr="006A40B2" w:rsidRDefault="00BE3476" w:rsidP="00BE3476">
      <w:pPr>
        <w:pStyle w:val="a9"/>
      </w:pPr>
      <w:r>
        <w:t xml:space="preserve">2. </w:t>
      </w:r>
      <w:r w:rsidRPr="00902168">
        <w:rPr>
          <w:rFonts w:hint="eastAsia"/>
        </w:rPr>
        <w:t>国际</w:t>
      </w:r>
      <w:r>
        <w:rPr>
          <w:rFonts w:hint="eastAsia"/>
        </w:rPr>
        <w:t>教师</w:t>
      </w:r>
      <w:r w:rsidR="002917E2">
        <w:rPr>
          <w:rFonts w:hint="eastAsia"/>
        </w:rPr>
        <w:t>评价</w:t>
      </w:r>
      <w:r>
        <w:rPr>
          <w:rFonts w:hint="eastAsia"/>
        </w:rPr>
        <w:t>政策的演变</w:t>
      </w:r>
      <w:r w:rsidRPr="00902168">
        <w:rPr>
          <w:rFonts w:hint="eastAsia"/>
        </w:rPr>
        <w:t>历程</w:t>
      </w:r>
      <w:r>
        <w:rPr>
          <w:rFonts w:hint="eastAsia"/>
        </w:rPr>
        <w:t>、</w:t>
      </w:r>
      <w:r w:rsidRPr="00902168">
        <w:rPr>
          <w:rFonts w:hint="eastAsia"/>
        </w:rPr>
        <w:t>类</w:t>
      </w:r>
      <w:r>
        <w:rPr>
          <w:rFonts w:hint="eastAsia"/>
        </w:rPr>
        <w:t>型和发展趋势。</w:t>
      </w:r>
    </w:p>
    <w:p w:rsidR="00BE3476" w:rsidRDefault="00BE3476" w:rsidP="00BE3476">
      <w:pPr>
        <w:pStyle w:val="a9"/>
      </w:pPr>
      <w:r>
        <w:t xml:space="preserve">3. </w:t>
      </w:r>
      <w:r>
        <w:rPr>
          <w:rFonts w:hint="eastAsia"/>
        </w:rPr>
        <w:t>教师</w:t>
      </w:r>
      <w:r w:rsidR="002917E2">
        <w:rPr>
          <w:rFonts w:hint="eastAsia"/>
        </w:rPr>
        <w:t>评价</w:t>
      </w:r>
      <w:r>
        <w:rPr>
          <w:rFonts w:hint="eastAsia"/>
        </w:rPr>
        <w:t>政策背后的理论问题，及其共识、争议。</w:t>
      </w:r>
    </w:p>
    <w:p w:rsidR="00BE3476" w:rsidRDefault="00BE3476" w:rsidP="00BE3476">
      <w:pPr>
        <w:pStyle w:val="2"/>
      </w:pPr>
      <w:r>
        <w:rPr>
          <w:rFonts w:hint="eastAsia"/>
        </w:rPr>
        <w:t>三</w:t>
      </w:r>
      <w:r w:rsidRPr="006A40B2">
        <w:rPr>
          <w:rFonts w:hint="eastAsia"/>
        </w:rPr>
        <w:t>、</w:t>
      </w:r>
      <w:r>
        <w:rPr>
          <w:rFonts w:hint="eastAsia"/>
        </w:rPr>
        <w:t>学生</w:t>
      </w:r>
      <w:r w:rsidRPr="006A40B2">
        <w:rPr>
          <w:rFonts w:hint="eastAsia"/>
        </w:rPr>
        <w:t>作业</w:t>
      </w:r>
    </w:p>
    <w:p w:rsidR="00BE3476" w:rsidRPr="006A40B2" w:rsidRDefault="00BE3476" w:rsidP="00BE3476">
      <w:pPr>
        <w:pStyle w:val="a9"/>
      </w:pPr>
      <w:r>
        <w:t xml:space="preserve">1. </w:t>
      </w:r>
      <w:r w:rsidR="002917E2">
        <w:rPr>
          <w:rFonts w:hint="eastAsia"/>
        </w:rPr>
        <w:t>教师评价是衡量教师专业水平和工作业绩的标准，也是分配稀缺资源的依据</w:t>
      </w:r>
      <w:r w:rsidR="00D07CD3">
        <w:rPr>
          <w:rFonts w:hint="eastAsia"/>
        </w:rPr>
        <w:t>。</w:t>
      </w:r>
      <w:r w:rsidR="002917E2">
        <w:rPr>
          <w:rFonts w:hint="eastAsia"/>
        </w:rPr>
        <w:t>思考</w:t>
      </w:r>
      <w:r w:rsidR="00D07CD3">
        <w:rPr>
          <w:rFonts w:hint="eastAsia"/>
        </w:rPr>
        <w:t>，</w:t>
      </w:r>
      <w:r w:rsidR="002917E2">
        <w:rPr>
          <w:rFonts w:hint="eastAsia"/>
        </w:rPr>
        <w:t>在政策制定和实践中如何平衡两种不同的逻辑。</w:t>
      </w:r>
    </w:p>
    <w:p w:rsidR="00BE3476" w:rsidRDefault="00BE3476" w:rsidP="00BE3476">
      <w:pPr>
        <w:pStyle w:val="a9"/>
      </w:pPr>
      <w:r>
        <w:t xml:space="preserve">2. </w:t>
      </w:r>
      <w:r>
        <w:rPr>
          <w:rFonts w:hint="eastAsia"/>
        </w:rPr>
        <w:t>预习教师</w:t>
      </w:r>
      <w:r w:rsidR="002917E2">
        <w:rPr>
          <w:rFonts w:hint="eastAsia"/>
        </w:rPr>
        <w:t>权利</w:t>
      </w:r>
      <w:r>
        <w:rPr>
          <w:rFonts w:hint="eastAsia"/>
        </w:rPr>
        <w:t>政策。（指定一个组主要负责）</w:t>
      </w:r>
    </w:p>
    <w:p w:rsidR="00BE3476" w:rsidRPr="00042639" w:rsidRDefault="00BE3476" w:rsidP="00BE3476">
      <w:pPr>
        <w:pStyle w:val="a0"/>
        <w:spacing w:line="480" w:lineRule="exact"/>
        <w:ind w:left="480" w:firstLineChars="0" w:firstLine="0"/>
        <w:rPr>
          <w:rFonts w:ascii="宋体" w:eastAsia="宋体" w:hAnsi="宋体"/>
          <w:sz w:val="24"/>
          <w:szCs w:val="24"/>
        </w:rPr>
      </w:pPr>
    </w:p>
    <w:p w:rsidR="00DC507F" w:rsidRPr="00CB0BFF" w:rsidRDefault="0055226C" w:rsidP="0074192E">
      <w:pPr>
        <w:pStyle w:val="1"/>
      </w:pPr>
      <w:r w:rsidRPr="00CB0BFF">
        <w:rPr>
          <w:rFonts w:hint="eastAsia"/>
        </w:rPr>
        <w:t>第十</w:t>
      </w:r>
      <w:r w:rsidR="00DC507F" w:rsidRPr="00CB0BFF">
        <w:rPr>
          <w:rFonts w:hint="eastAsia"/>
        </w:rPr>
        <w:t>讲：</w:t>
      </w:r>
      <w:r w:rsidR="002917E2">
        <w:rPr>
          <w:rFonts w:hint="eastAsia"/>
        </w:rPr>
        <w:t>教师权利的政策与理论议题</w:t>
      </w:r>
    </w:p>
    <w:p w:rsidR="002917E2" w:rsidRDefault="002917E2" w:rsidP="002917E2">
      <w:pPr>
        <w:pStyle w:val="2"/>
      </w:pPr>
      <w:r w:rsidRPr="006A40B2">
        <w:rPr>
          <w:rFonts w:hint="eastAsia"/>
        </w:rPr>
        <w:t>一、</w:t>
      </w:r>
      <w:r>
        <w:rPr>
          <w:rFonts w:hint="eastAsia"/>
        </w:rPr>
        <w:t>教学</w:t>
      </w:r>
      <w:r w:rsidRPr="006A40B2">
        <w:rPr>
          <w:rFonts w:hint="eastAsia"/>
        </w:rPr>
        <w:t>目标</w:t>
      </w:r>
    </w:p>
    <w:p w:rsidR="002917E2" w:rsidRDefault="002917E2" w:rsidP="002917E2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知晓中国教师</w:t>
      </w:r>
      <w:r w:rsidR="007B4DE7">
        <w:rPr>
          <w:rFonts w:ascii="宋体" w:eastAsia="宋体" w:hAnsi="宋体" w:hint="eastAsia"/>
          <w:sz w:val="24"/>
          <w:szCs w:val="24"/>
        </w:rPr>
        <w:t>权利</w:t>
      </w:r>
      <w:r>
        <w:rPr>
          <w:rFonts w:ascii="宋体" w:eastAsia="宋体" w:hAnsi="宋体" w:hint="eastAsia"/>
          <w:sz w:val="24"/>
          <w:szCs w:val="24"/>
        </w:rPr>
        <w:t>的政策设计。</w:t>
      </w:r>
    </w:p>
    <w:p w:rsidR="002917E2" w:rsidRDefault="002917E2" w:rsidP="002917E2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了解</w:t>
      </w:r>
      <w:r w:rsidRPr="00902168">
        <w:rPr>
          <w:rFonts w:ascii="宋体" w:eastAsia="宋体" w:hAnsi="宋体" w:hint="eastAsia"/>
          <w:sz w:val="24"/>
          <w:szCs w:val="24"/>
        </w:rPr>
        <w:t>国际</w:t>
      </w:r>
      <w:r w:rsidRPr="00B22912">
        <w:rPr>
          <w:rFonts w:ascii="宋体" w:eastAsia="宋体" w:hAnsi="宋体" w:hint="eastAsia"/>
          <w:sz w:val="24"/>
          <w:szCs w:val="24"/>
        </w:rPr>
        <w:t>教师</w:t>
      </w:r>
      <w:r w:rsidR="0001291C" w:rsidRPr="0001291C">
        <w:rPr>
          <w:rFonts w:ascii="宋体" w:eastAsia="宋体" w:hAnsi="宋体" w:hint="eastAsia"/>
          <w:sz w:val="24"/>
          <w:szCs w:val="24"/>
        </w:rPr>
        <w:t>劳动权利、集体谈判、</w:t>
      </w:r>
      <w:r w:rsidR="0001291C">
        <w:rPr>
          <w:rFonts w:ascii="宋体" w:eastAsia="宋体" w:hAnsi="宋体" w:hint="eastAsia"/>
          <w:sz w:val="24"/>
          <w:szCs w:val="24"/>
        </w:rPr>
        <w:t>影响决策、参与学校治理</w:t>
      </w:r>
      <w:r>
        <w:rPr>
          <w:rFonts w:ascii="宋体" w:eastAsia="宋体" w:hAnsi="宋体" w:hint="eastAsia"/>
          <w:sz w:val="24"/>
          <w:szCs w:val="24"/>
        </w:rPr>
        <w:t>等的政策设计。</w:t>
      </w:r>
    </w:p>
    <w:p w:rsidR="002917E2" w:rsidRDefault="002917E2" w:rsidP="002917E2">
      <w:pPr>
        <w:spacing w:line="480" w:lineRule="exact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知晓教师</w:t>
      </w:r>
      <w:r w:rsidR="0001291C">
        <w:rPr>
          <w:rFonts w:ascii="宋体" w:eastAsia="宋体" w:hAnsi="宋体" w:hint="eastAsia"/>
          <w:sz w:val="24"/>
          <w:szCs w:val="24"/>
        </w:rPr>
        <w:t>权利</w:t>
      </w:r>
      <w:r>
        <w:rPr>
          <w:rFonts w:ascii="宋体" w:eastAsia="宋体" w:hAnsi="宋体" w:hint="eastAsia"/>
          <w:sz w:val="24"/>
          <w:szCs w:val="24"/>
        </w:rPr>
        <w:t>政策背后的理论问题。</w:t>
      </w:r>
    </w:p>
    <w:p w:rsidR="002917E2" w:rsidRDefault="002917E2" w:rsidP="002917E2">
      <w:pPr>
        <w:pStyle w:val="2"/>
      </w:pPr>
      <w:r w:rsidRPr="006A40B2">
        <w:rPr>
          <w:rFonts w:hint="eastAsia"/>
        </w:rPr>
        <w:t>二、</w:t>
      </w:r>
      <w:r>
        <w:rPr>
          <w:rFonts w:hint="eastAsia"/>
        </w:rPr>
        <w:t>教学</w:t>
      </w:r>
      <w:r w:rsidRPr="006A40B2">
        <w:rPr>
          <w:rFonts w:hint="eastAsia"/>
        </w:rPr>
        <w:t>内容</w:t>
      </w:r>
    </w:p>
    <w:p w:rsidR="002917E2" w:rsidRDefault="002917E2" w:rsidP="002917E2">
      <w:pPr>
        <w:pStyle w:val="a9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中国教师</w:t>
      </w:r>
      <w:r w:rsidR="0001291C">
        <w:rPr>
          <w:rFonts w:hint="eastAsia"/>
        </w:rPr>
        <w:t>权利</w:t>
      </w:r>
      <w:r>
        <w:rPr>
          <w:rFonts w:hint="eastAsia"/>
        </w:rPr>
        <w:t>政策的演变历程，当前面临的主要问题，以及未来发展趋势。</w:t>
      </w:r>
    </w:p>
    <w:p w:rsidR="002917E2" w:rsidRPr="006A40B2" w:rsidRDefault="002917E2" w:rsidP="002917E2">
      <w:pPr>
        <w:pStyle w:val="a9"/>
      </w:pPr>
      <w:r>
        <w:t xml:space="preserve">2. </w:t>
      </w:r>
      <w:r w:rsidRPr="00902168">
        <w:rPr>
          <w:rFonts w:hint="eastAsia"/>
        </w:rPr>
        <w:t>国际</w:t>
      </w:r>
      <w:r>
        <w:rPr>
          <w:rFonts w:hint="eastAsia"/>
        </w:rPr>
        <w:t>教师</w:t>
      </w:r>
      <w:r w:rsidR="0001291C">
        <w:rPr>
          <w:rFonts w:hint="eastAsia"/>
        </w:rPr>
        <w:t>权利</w:t>
      </w:r>
      <w:r>
        <w:rPr>
          <w:rFonts w:hint="eastAsia"/>
        </w:rPr>
        <w:t>政策的演变</w:t>
      </w:r>
      <w:r w:rsidRPr="00902168">
        <w:rPr>
          <w:rFonts w:hint="eastAsia"/>
        </w:rPr>
        <w:t>历程</w:t>
      </w:r>
      <w:r>
        <w:rPr>
          <w:rFonts w:hint="eastAsia"/>
        </w:rPr>
        <w:t>、</w:t>
      </w:r>
      <w:r w:rsidRPr="00902168">
        <w:rPr>
          <w:rFonts w:hint="eastAsia"/>
        </w:rPr>
        <w:t>类</w:t>
      </w:r>
      <w:r>
        <w:rPr>
          <w:rFonts w:hint="eastAsia"/>
        </w:rPr>
        <w:t>型和发展趋势。</w:t>
      </w:r>
    </w:p>
    <w:p w:rsidR="002917E2" w:rsidRDefault="002917E2" w:rsidP="002917E2">
      <w:pPr>
        <w:pStyle w:val="a9"/>
      </w:pPr>
      <w:r>
        <w:t xml:space="preserve">3. </w:t>
      </w:r>
      <w:r>
        <w:rPr>
          <w:rFonts w:hint="eastAsia"/>
        </w:rPr>
        <w:t>教师</w:t>
      </w:r>
      <w:r w:rsidR="0001291C">
        <w:rPr>
          <w:rFonts w:hint="eastAsia"/>
        </w:rPr>
        <w:t>权利</w:t>
      </w:r>
      <w:r>
        <w:rPr>
          <w:rFonts w:hint="eastAsia"/>
        </w:rPr>
        <w:t>政策背后的理论问题，及其共识、争议。</w:t>
      </w:r>
    </w:p>
    <w:p w:rsidR="002917E2" w:rsidRDefault="002917E2" w:rsidP="002917E2">
      <w:pPr>
        <w:pStyle w:val="2"/>
      </w:pPr>
      <w:r>
        <w:rPr>
          <w:rFonts w:hint="eastAsia"/>
        </w:rPr>
        <w:t>三</w:t>
      </w:r>
      <w:r w:rsidRPr="006A40B2">
        <w:rPr>
          <w:rFonts w:hint="eastAsia"/>
        </w:rPr>
        <w:t>、</w:t>
      </w:r>
      <w:r>
        <w:rPr>
          <w:rFonts w:hint="eastAsia"/>
        </w:rPr>
        <w:t>学生</w:t>
      </w:r>
      <w:r w:rsidRPr="006A40B2">
        <w:rPr>
          <w:rFonts w:hint="eastAsia"/>
        </w:rPr>
        <w:t>作业</w:t>
      </w:r>
    </w:p>
    <w:p w:rsidR="002917E2" w:rsidRPr="006A40B2" w:rsidRDefault="002917E2" w:rsidP="002917E2">
      <w:pPr>
        <w:pStyle w:val="a9"/>
      </w:pPr>
      <w:r>
        <w:t xml:space="preserve">1. </w:t>
      </w:r>
      <w:r w:rsidR="005A7126">
        <w:rPr>
          <w:rFonts w:hint="eastAsia"/>
        </w:rPr>
        <w:t>思考</w:t>
      </w:r>
      <w:r w:rsidR="00D07CD3">
        <w:rPr>
          <w:rFonts w:hint="eastAsia"/>
        </w:rPr>
        <w:t>，</w:t>
      </w:r>
      <w:r w:rsidR="00155C86">
        <w:rPr>
          <w:rFonts w:hint="eastAsia"/>
        </w:rPr>
        <w:t>中国中小学教师会成为公务员吗？</w:t>
      </w:r>
    </w:p>
    <w:p w:rsidR="002917E2" w:rsidRDefault="002917E2" w:rsidP="002917E2">
      <w:pPr>
        <w:pStyle w:val="a9"/>
      </w:pPr>
      <w:r>
        <w:t xml:space="preserve">2. </w:t>
      </w:r>
      <w:r>
        <w:rPr>
          <w:rFonts w:hint="eastAsia"/>
        </w:rPr>
        <w:t>预习</w:t>
      </w:r>
      <w:r w:rsidR="005A7126">
        <w:rPr>
          <w:rFonts w:hint="eastAsia"/>
        </w:rPr>
        <w:t>学校领导</w:t>
      </w:r>
      <w:r>
        <w:rPr>
          <w:rFonts w:hint="eastAsia"/>
        </w:rPr>
        <w:t>政策。（指定一个组主要负责）</w:t>
      </w:r>
    </w:p>
    <w:p w:rsidR="002917E2" w:rsidRDefault="002917E2" w:rsidP="002917E2">
      <w:pPr>
        <w:pStyle w:val="a0"/>
        <w:spacing w:line="480" w:lineRule="exact"/>
        <w:ind w:left="480" w:firstLineChars="0" w:firstLine="0"/>
        <w:rPr>
          <w:rFonts w:ascii="宋体" w:eastAsia="宋体" w:hAnsi="宋体"/>
          <w:sz w:val="24"/>
          <w:szCs w:val="24"/>
        </w:rPr>
      </w:pPr>
    </w:p>
    <w:p w:rsidR="002A307B" w:rsidRPr="00CB0BFF" w:rsidRDefault="002A307B" w:rsidP="002A307B">
      <w:pPr>
        <w:pStyle w:val="1"/>
        <w:ind w:firstLine="883"/>
      </w:pPr>
      <w:r w:rsidRPr="00CB0BFF">
        <w:rPr>
          <w:rFonts w:hint="eastAsia"/>
        </w:rPr>
        <w:t>第十</w:t>
      </w:r>
      <w:r>
        <w:rPr>
          <w:rFonts w:hint="eastAsia"/>
        </w:rPr>
        <w:t>一</w:t>
      </w:r>
      <w:r w:rsidRPr="00CB0BFF">
        <w:rPr>
          <w:rFonts w:hint="eastAsia"/>
        </w:rPr>
        <w:t>讲：</w:t>
      </w:r>
      <w:r>
        <w:rPr>
          <w:rFonts w:hint="eastAsia"/>
        </w:rPr>
        <w:t>学校领导的政策与理论议题</w:t>
      </w:r>
    </w:p>
    <w:p w:rsidR="002A307B" w:rsidRDefault="002A307B" w:rsidP="002A307B">
      <w:pPr>
        <w:pStyle w:val="2"/>
      </w:pPr>
      <w:r w:rsidRPr="006A40B2">
        <w:rPr>
          <w:rFonts w:hint="eastAsia"/>
        </w:rPr>
        <w:t>一、</w:t>
      </w:r>
      <w:r>
        <w:rPr>
          <w:rFonts w:hint="eastAsia"/>
        </w:rPr>
        <w:t>教学</w:t>
      </w:r>
      <w:r w:rsidRPr="006A40B2">
        <w:rPr>
          <w:rFonts w:hint="eastAsia"/>
        </w:rPr>
        <w:t>目标</w:t>
      </w:r>
    </w:p>
    <w:p w:rsidR="002A307B" w:rsidRDefault="002A307B" w:rsidP="002A307B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知晓中国学校领导的政策设计。</w:t>
      </w:r>
    </w:p>
    <w:p w:rsidR="002A307B" w:rsidRDefault="002A307B" w:rsidP="002A307B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 xml:space="preserve">2. </w:t>
      </w:r>
      <w:r>
        <w:rPr>
          <w:rFonts w:ascii="宋体" w:eastAsia="宋体" w:hAnsi="宋体" w:hint="eastAsia"/>
          <w:sz w:val="24"/>
          <w:szCs w:val="24"/>
        </w:rPr>
        <w:t>了解</w:t>
      </w:r>
      <w:r w:rsidRPr="00902168">
        <w:rPr>
          <w:rFonts w:ascii="宋体" w:eastAsia="宋体" w:hAnsi="宋体" w:hint="eastAsia"/>
          <w:sz w:val="24"/>
          <w:szCs w:val="24"/>
        </w:rPr>
        <w:t>国际</w:t>
      </w:r>
      <w:r>
        <w:rPr>
          <w:rFonts w:ascii="宋体" w:eastAsia="宋体" w:hAnsi="宋体" w:hint="eastAsia"/>
          <w:sz w:val="24"/>
          <w:szCs w:val="24"/>
        </w:rPr>
        <w:t>上校长</w:t>
      </w:r>
      <w:r w:rsidRPr="002A307B">
        <w:rPr>
          <w:rFonts w:ascii="宋体" w:eastAsia="宋体" w:hAnsi="宋体" w:hint="eastAsia"/>
          <w:sz w:val="24"/>
          <w:szCs w:val="24"/>
        </w:rPr>
        <w:t>选拔、任职、绩效考核、工作职责</w:t>
      </w:r>
      <w:r>
        <w:rPr>
          <w:rFonts w:ascii="宋体" w:eastAsia="宋体" w:hAnsi="宋体" w:hint="eastAsia"/>
          <w:sz w:val="24"/>
          <w:szCs w:val="24"/>
        </w:rPr>
        <w:t>、专业发展、职责等的政策设计</w:t>
      </w:r>
      <w:r w:rsidR="00D07CD3">
        <w:rPr>
          <w:rFonts w:ascii="宋体" w:eastAsia="宋体" w:hAnsi="宋体" w:hint="eastAsia"/>
          <w:sz w:val="24"/>
          <w:szCs w:val="24"/>
        </w:rPr>
        <w:t>，以及学校内部治理结构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A307B" w:rsidRDefault="002A307B" w:rsidP="002A307B">
      <w:pPr>
        <w:spacing w:line="480" w:lineRule="exact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知晓学校领导政策背后的理论问题。</w:t>
      </w:r>
    </w:p>
    <w:p w:rsidR="002A307B" w:rsidRDefault="002A307B" w:rsidP="002A307B">
      <w:pPr>
        <w:pStyle w:val="2"/>
      </w:pPr>
      <w:r w:rsidRPr="006A40B2">
        <w:rPr>
          <w:rFonts w:hint="eastAsia"/>
        </w:rPr>
        <w:t>二、</w:t>
      </w:r>
      <w:r>
        <w:rPr>
          <w:rFonts w:hint="eastAsia"/>
        </w:rPr>
        <w:t>教学</w:t>
      </w:r>
      <w:r w:rsidRPr="006A40B2">
        <w:rPr>
          <w:rFonts w:hint="eastAsia"/>
        </w:rPr>
        <w:t>内容</w:t>
      </w:r>
    </w:p>
    <w:p w:rsidR="002A307B" w:rsidRDefault="002A307B" w:rsidP="002A307B">
      <w:pPr>
        <w:pStyle w:val="a9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中国学校领导政策的演变历程，当前面临的主要问题，以及未来发展趋势。</w:t>
      </w:r>
    </w:p>
    <w:p w:rsidR="002A307B" w:rsidRPr="006A40B2" w:rsidRDefault="002A307B" w:rsidP="002A307B">
      <w:pPr>
        <w:pStyle w:val="a9"/>
      </w:pPr>
      <w:r>
        <w:t xml:space="preserve">2. </w:t>
      </w:r>
      <w:r w:rsidRPr="00902168">
        <w:rPr>
          <w:rFonts w:hint="eastAsia"/>
        </w:rPr>
        <w:t>国际</w:t>
      </w:r>
      <w:r>
        <w:rPr>
          <w:rFonts w:hint="eastAsia"/>
        </w:rPr>
        <w:t>上学校领导政策的演变</w:t>
      </w:r>
      <w:r w:rsidRPr="00902168">
        <w:rPr>
          <w:rFonts w:hint="eastAsia"/>
        </w:rPr>
        <w:t>历程</w:t>
      </w:r>
      <w:r>
        <w:rPr>
          <w:rFonts w:hint="eastAsia"/>
        </w:rPr>
        <w:t>、</w:t>
      </w:r>
      <w:r w:rsidRPr="00902168">
        <w:rPr>
          <w:rFonts w:hint="eastAsia"/>
        </w:rPr>
        <w:t>类</w:t>
      </w:r>
      <w:r>
        <w:rPr>
          <w:rFonts w:hint="eastAsia"/>
        </w:rPr>
        <w:t>型和发展趋势。</w:t>
      </w:r>
    </w:p>
    <w:p w:rsidR="002A307B" w:rsidRDefault="002A307B" w:rsidP="002A307B">
      <w:pPr>
        <w:pStyle w:val="a9"/>
      </w:pPr>
      <w:r>
        <w:t xml:space="preserve">3. </w:t>
      </w:r>
      <w:r>
        <w:rPr>
          <w:rFonts w:hint="eastAsia"/>
        </w:rPr>
        <w:t>学校领导政策背后的理论问题，及其共识、争议。</w:t>
      </w:r>
    </w:p>
    <w:p w:rsidR="002A307B" w:rsidRDefault="002A307B" w:rsidP="002A307B">
      <w:pPr>
        <w:pStyle w:val="2"/>
      </w:pPr>
      <w:r>
        <w:rPr>
          <w:rFonts w:hint="eastAsia"/>
        </w:rPr>
        <w:t>三</w:t>
      </w:r>
      <w:r w:rsidRPr="006A40B2">
        <w:rPr>
          <w:rFonts w:hint="eastAsia"/>
        </w:rPr>
        <w:t>、</w:t>
      </w:r>
      <w:r>
        <w:rPr>
          <w:rFonts w:hint="eastAsia"/>
        </w:rPr>
        <w:t>学生</w:t>
      </w:r>
      <w:r w:rsidRPr="006A40B2">
        <w:rPr>
          <w:rFonts w:hint="eastAsia"/>
        </w:rPr>
        <w:t>作业</w:t>
      </w:r>
    </w:p>
    <w:p w:rsidR="002A307B" w:rsidRPr="006A40B2" w:rsidRDefault="002A307B" w:rsidP="002A307B">
      <w:pPr>
        <w:pStyle w:val="a9"/>
      </w:pPr>
      <w:r>
        <w:t xml:space="preserve">1. </w:t>
      </w:r>
      <w:r>
        <w:rPr>
          <w:rFonts w:hint="eastAsia"/>
        </w:rPr>
        <w:t>思考学校</w:t>
      </w:r>
      <w:proofErr w:type="gramStart"/>
      <w:r>
        <w:rPr>
          <w:rFonts w:hint="eastAsia"/>
        </w:rPr>
        <w:t>治理场</w:t>
      </w:r>
      <w:proofErr w:type="gramEnd"/>
      <w:r>
        <w:rPr>
          <w:rFonts w:hint="eastAsia"/>
        </w:rPr>
        <w:t>域中，如何平衡党组织领导、校长负责、教师民主参与等不同的逻辑。</w:t>
      </w:r>
    </w:p>
    <w:p w:rsidR="002A307B" w:rsidRDefault="002A307B" w:rsidP="002A307B">
      <w:pPr>
        <w:pStyle w:val="a9"/>
      </w:pPr>
      <w:r>
        <w:t xml:space="preserve">2. </w:t>
      </w:r>
      <w:r>
        <w:rPr>
          <w:rFonts w:hint="eastAsia"/>
        </w:rPr>
        <w:t>预习</w:t>
      </w:r>
      <w:r w:rsidR="001D1B64">
        <w:rPr>
          <w:rFonts w:hint="eastAsia"/>
        </w:rPr>
        <w:t>教师政策研究的理论视角</w:t>
      </w:r>
      <w:r>
        <w:rPr>
          <w:rFonts w:hint="eastAsia"/>
        </w:rPr>
        <w:t>。（指定一个组主要负责）</w:t>
      </w:r>
    </w:p>
    <w:p w:rsidR="00FB435B" w:rsidRDefault="00FB435B" w:rsidP="00FB435B">
      <w:pPr>
        <w:spacing w:line="480" w:lineRule="exact"/>
        <w:ind w:firstLine="482"/>
        <w:rPr>
          <w:rFonts w:ascii="宋体" w:eastAsia="宋体" w:hAnsi="宋体"/>
          <w:b/>
          <w:sz w:val="24"/>
          <w:szCs w:val="24"/>
        </w:rPr>
      </w:pPr>
    </w:p>
    <w:p w:rsidR="00797C16" w:rsidRPr="00CB0BFF" w:rsidRDefault="00797C16" w:rsidP="0074192E">
      <w:pPr>
        <w:pStyle w:val="1"/>
      </w:pPr>
      <w:r w:rsidRPr="00CB0BFF">
        <w:rPr>
          <w:rFonts w:hint="eastAsia"/>
        </w:rPr>
        <w:t>第</w:t>
      </w:r>
      <w:r w:rsidR="00042639" w:rsidRPr="00CB0BFF">
        <w:rPr>
          <w:rFonts w:hint="eastAsia"/>
        </w:rPr>
        <w:t>十</w:t>
      </w:r>
      <w:r w:rsidR="00FB435B">
        <w:rPr>
          <w:rFonts w:hint="eastAsia"/>
        </w:rPr>
        <w:t>二</w:t>
      </w:r>
      <w:r w:rsidRPr="00CB0BFF">
        <w:rPr>
          <w:rFonts w:hint="eastAsia"/>
        </w:rPr>
        <w:t>讲：</w:t>
      </w:r>
      <w:r w:rsidR="00FB435B">
        <w:rPr>
          <w:rFonts w:hint="eastAsia"/>
        </w:rPr>
        <w:t>教师政策研究的</w:t>
      </w:r>
      <w:r w:rsidR="009A6700">
        <w:rPr>
          <w:rFonts w:hint="eastAsia"/>
        </w:rPr>
        <w:t>理论</w:t>
      </w:r>
      <w:r w:rsidR="00FB435B">
        <w:rPr>
          <w:rFonts w:hint="eastAsia"/>
        </w:rPr>
        <w:t>视角</w:t>
      </w:r>
    </w:p>
    <w:p w:rsidR="00CB6BE6" w:rsidRDefault="00CB6BE6" w:rsidP="00CB6BE6">
      <w:pPr>
        <w:pStyle w:val="2"/>
      </w:pPr>
      <w:r w:rsidRPr="006A40B2">
        <w:rPr>
          <w:rFonts w:hint="eastAsia"/>
        </w:rPr>
        <w:t>一、</w:t>
      </w:r>
      <w:r>
        <w:rPr>
          <w:rFonts w:hint="eastAsia"/>
        </w:rPr>
        <w:t>教学</w:t>
      </w:r>
      <w:r w:rsidRPr="006A40B2">
        <w:rPr>
          <w:rFonts w:hint="eastAsia"/>
        </w:rPr>
        <w:t>目标</w:t>
      </w:r>
    </w:p>
    <w:p w:rsidR="00CB6BE6" w:rsidRDefault="00CB6BE6" w:rsidP="00CB6BE6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教师政策作为公共政策的一个领域，常用的理论视角和分析框架具有相似性。本部</w:t>
      </w:r>
      <w:proofErr w:type="gramStart"/>
      <w:r>
        <w:rPr>
          <w:rFonts w:ascii="宋体" w:eastAsia="宋体" w:hAnsi="宋体" w:hint="eastAsia"/>
          <w:sz w:val="24"/>
          <w:szCs w:val="24"/>
        </w:rPr>
        <w:t>分教学</w:t>
      </w:r>
      <w:proofErr w:type="gramEnd"/>
      <w:r>
        <w:rPr>
          <w:rFonts w:ascii="宋体" w:eastAsia="宋体" w:hAnsi="宋体" w:hint="eastAsia"/>
          <w:sz w:val="24"/>
          <w:szCs w:val="24"/>
        </w:rPr>
        <w:t>目标是让</w:t>
      </w:r>
      <w:r w:rsidR="00155C86">
        <w:rPr>
          <w:rFonts w:ascii="宋体" w:eastAsia="宋体" w:hAnsi="宋体" w:hint="eastAsia"/>
          <w:sz w:val="24"/>
          <w:szCs w:val="24"/>
        </w:rPr>
        <w:t>研究生</w:t>
      </w:r>
      <w:r>
        <w:rPr>
          <w:rFonts w:ascii="宋体" w:eastAsia="宋体" w:hAnsi="宋体" w:hint="eastAsia"/>
          <w:sz w:val="24"/>
          <w:szCs w:val="24"/>
        </w:rPr>
        <w:t>了解常用的公共政策分析理论视角。</w:t>
      </w:r>
    </w:p>
    <w:p w:rsidR="00CB6BE6" w:rsidRDefault="00CB6BE6" w:rsidP="00CB6BE6">
      <w:pPr>
        <w:pStyle w:val="2"/>
      </w:pPr>
      <w:r w:rsidRPr="006A40B2">
        <w:rPr>
          <w:rFonts w:hint="eastAsia"/>
        </w:rPr>
        <w:t>二、</w:t>
      </w:r>
      <w:r>
        <w:rPr>
          <w:rFonts w:hint="eastAsia"/>
        </w:rPr>
        <w:t>教学</w:t>
      </w:r>
      <w:r w:rsidRPr="006A40B2">
        <w:rPr>
          <w:rFonts w:hint="eastAsia"/>
        </w:rPr>
        <w:t>内容</w:t>
      </w:r>
    </w:p>
    <w:p w:rsidR="00CB6BE6" w:rsidRDefault="00CB6BE6" w:rsidP="00CB6BE6">
      <w:pPr>
        <w:pStyle w:val="a9"/>
      </w:pPr>
      <w:r>
        <w:rPr>
          <w:rFonts w:hint="eastAsia"/>
        </w:rPr>
        <w:t>1</w:t>
      </w:r>
      <w:r>
        <w:t xml:space="preserve">. </w:t>
      </w:r>
      <w:r w:rsidR="001D1B64">
        <w:rPr>
          <w:rFonts w:hint="eastAsia"/>
        </w:rPr>
        <w:t>教师政策决策研究的常用理论框架。</w:t>
      </w:r>
    </w:p>
    <w:p w:rsidR="00CB6BE6" w:rsidRPr="006A40B2" w:rsidRDefault="00CB6BE6" w:rsidP="00CB6BE6">
      <w:pPr>
        <w:pStyle w:val="a9"/>
      </w:pPr>
      <w:r>
        <w:t xml:space="preserve">2. </w:t>
      </w:r>
      <w:r w:rsidR="001D1B64">
        <w:rPr>
          <w:rFonts w:hint="eastAsia"/>
        </w:rPr>
        <w:t>教师政策执行研究的常用理论框架。</w:t>
      </w:r>
    </w:p>
    <w:p w:rsidR="00CB6BE6" w:rsidRDefault="00CB6BE6" w:rsidP="00CB6BE6">
      <w:pPr>
        <w:pStyle w:val="a9"/>
      </w:pPr>
      <w:r>
        <w:t xml:space="preserve">3. </w:t>
      </w:r>
      <w:r w:rsidR="001D1B64">
        <w:rPr>
          <w:rFonts w:hint="eastAsia"/>
        </w:rPr>
        <w:t>教师政策评估研究的常用理论框架。</w:t>
      </w:r>
    </w:p>
    <w:p w:rsidR="001D1B64" w:rsidRDefault="001D1B64" w:rsidP="00CB6BE6">
      <w:pPr>
        <w:pStyle w:val="a9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整体性教师政策过程研究的理论框架和新发展。</w:t>
      </w:r>
    </w:p>
    <w:p w:rsidR="00CB6BE6" w:rsidRDefault="00CB6BE6" w:rsidP="00CB6BE6">
      <w:pPr>
        <w:pStyle w:val="2"/>
      </w:pPr>
      <w:r>
        <w:rPr>
          <w:rFonts w:hint="eastAsia"/>
        </w:rPr>
        <w:t>三</w:t>
      </w:r>
      <w:r w:rsidRPr="006A40B2">
        <w:rPr>
          <w:rFonts w:hint="eastAsia"/>
        </w:rPr>
        <w:t>、</w:t>
      </w:r>
      <w:r>
        <w:rPr>
          <w:rFonts w:hint="eastAsia"/>
        </w:rPr>
        <w:t>学生</w:t>
      </w:r>
      <w:r w:rsidRPr="006A40B2">
        <w:rPr>
          <w:rFonts w:hint="eastAsia"/>
        </w:rPr>
        <w:t>作业</w:t>
      </w:r>
    </w:p>
    <w:p w:rsidR="00CB6BE6" w:rsidRPr="006A40B2" w:rsidRDefault="00CB6BE6" w:rsidP="00CB6BE6">
      <w:pPr>
        <w:pStyle w:val="a9"/>
      </w:pPr>
      <w:r>
        <w:t xml:space="preserve">1. </w:t>
      </w:r>
      <w:r w:rsidR="001D1B64">
        <w:rPr>
          <w:rFonts w:hint="eastAsia"/>
        </w:rPr>
        <w:t>中国教师政策的制度环境和西方有较大差异，应该如何采用西方理论框架研究中国问题</w:t>
      </w:r>
      <w:r>
        <w:rPr>
          <w:rFonts w:hint="eastAsia"/>
        </w:rPr>
        <w:t>。</w:t>
      </w:r>
    </w:p>
    <w:p w:rsidR="00CB6BE6" w:rsidRDefault="00CB6BE6" w:rsidP="00CB6BE6">
      <w:pPr>
        <w:pStyle w:val="a9"/>
      </w:pPr>
      <w:r>
        <w:t xml:space="preserve">2. </w:t>
      </w:r>
      <w:r>
        <w:rPr>
          <w:rFonts w:hint="eastAsia"/>
        </w:rPr>
        <w:t>预习</w:t>
      </w:r>
      <w:r w:rsidR="00467296">
        <w:rPr>
          <w:rFonts w:hint="eastAsia"/>
        </w:rPr>
        <w:t>教师政策研究的工具和方法</w:t>
      </w:r>
      <w:r>
        <w:rPr>
          <w:rFonts w:hint="eastAsia"/>
        </w:rPr>
        <w:t>。（指定一个组主要负责）</w:t>
      </w:r>
    </w:p>
    <w:p w:rsidR="00063947" w:rsidRPr="00CB6BE6" w:rsidRDefault="00063947" w:rsidP="00063947">
      <w:pPr>
        <w:pStyle w:val="a0"/>
        <w:spacing w:line="480" w:lineRule="exact"/>
        <w:ind w:left="480" w:firstLineChars="0" w:firstLine="0"/>
        <w:rPr>
          <w:rFonts w:ascii="宋体" w:eastAsia="宋体" w:hAnsi="宋体"/>
          <w:sz w:val="24"/>
          <w:szCs w:val="24"/>
        </w:rPr>
      </w:pPr>
    </w:p>
    <w:p w:rsidR="00DC507F" w:rsidRPr="000244B4" w:rsidRDefault="00797C16" w:rsidP="0074192E">
      <w:pPr>
        <w:pStyle w:val="1"/>
      </w:pPr>
      <w:r w:rsidRPr="000244B4">
        <w:rPr>
          <w:rFonts w:hint="eastAsia"/>
        </w:rPr>
        <w:t>第十</w:t>
      </w:r>
      <w:r w:rsidR="0055226C" w:rsidRPr="000244B4">
        <w:rPr>
          <w:rFonts w:hint="eastAsia"/>
        </w:rPr>
        <w:t>三</w:t>
      </w:r>
      <w:r w:rsidRPr="000244B4">
        <w:rPr>
          <w:rFonts w:hint="eastAsia"/>
        </w:rPr>
        <w:t>讲</w:t>
      </w:r>
      <w:r w:rsidR="00DC507F" w:rsidRPr="000244B4">
        <w:rPr>
          <w:rFonts w:hint="eastAsia"/>
        </w:rPr>
        <w:t>：</w:t>
      </w:r>
      <w:r w:rsidR="009A6700">
        <w:rPr>
          <w:rFonts w:hint="eastAsia"/>
        </w:rPr>
        <w:t>教师政策研究的</w:t>
      </w:r>
      <w:r w:rsidR="001D1B64">
        <w:rPr>
          <w:rFonts w:hint="eastAsia"/>
        </w:rPr>
        <w:t>工具和</w:t>
      </w:r>
      <w:r w:rsidR="009A6700">
        <w:rPr>
          <w:rFonts w:hint="eastAsia"/>
        </w:rPr>
        <w:t>方法</w:t>
      </w:r>
    </w:p>
    <w:p w:rsidR="001D1B64" w:rsidRDefault="001D1B64" w:rsidP="001D1B64">
      <w:pPr>
        <w:pStyle w:val="2"/>
      </w:pPr>
      <w:r w:rsidRPr="006A40B2">
        <w:rPr>
          <w:rFonts w:hint="eastAsia"/>
        </w:rPr>
        <w:lastRenderedPageBreak/>
        <w:t>一、</w:t>
      </w:r>
      <w:r>
        <w:rPr>
          <w:rFonts w:hint="eastAsia"/>
        </w:rPr>
        <w:t>教学</w:t>
      </w:r>
      <w:r w:rsidRPr="006A40B2">
        <w:rPr>
          <w:rFonts w:hint="eastAsia"/>
        </w:rPr>
        <w:t>目标</w:t>
      </w:r>
    </w:p>
    <w:p w:rsidR="001D1B64" w:rsidRDefault="001D1B64" w:rsidP="001D1B64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教师政策作为公共政策的一个领域，常用的</w:t>
      </w:r>
      <w:r w:rsidR="00965506">
        <w:rPr>
          <w:rFonts w:ascii="宋体" w:eastAsia="宋体" w:hAnsi="宋体" w:hint="eastAsia"/>
          <w:sz w:val="24"/>
          <w:szCs w:val="24"/>
        </w:rPr>
        <w:t>研究工具和方法</w:t>
      </w:r>
      <w:r>
        <w:rPr>
          <w:rFonts w:ascii="宋体" w:eastAsia="宋体" w:hAnsi="宋体" w:hint="eastAsia"/>
          <w:sz w:val="24"/>
          <w:szCs w:val="24"/>
        </w:rPr>
        <w:t>具有相似性。本部</w:t>
      </w:r>
      <w:proofErr w:type="gramStart"/>
      <w:r>
        <w:rPr>
          <w:rFonts w:ascii="宋体" w:eastAsia="宋体" w:hAnsi="宋体" w:hint="eastAsia"/>
          <w:sz w:val="24"/>
          <w:szCs w:val="24"/>
        </w:rPr>
        <w:t>分教学</w:t>
      </w:r>
      <w:proofErr w:type="gramEnd"/>
      <w:r>
        <w:rPr>
          <w:rFonts w:ascii="宋体" w:eastAsia="宋体" w:hAnsi="宋体" w:hint="eastAsia"/>
          <w:sz w:val="24"/>
          <w:szCs w:val="24"/>
        </w:rPr>
        <w:t>目标是让学生了解常用的公共政策</w:t>
      </w:r>
      <w:r w:rsidR="00965506">
        <w:rPr>
          <w:rFonts w:ascii="宋体" w:eastAsia="宋体" w:hAnsi="宋体" w:hint="eastAsia"/>
          <w:sz w:val="24"/>
          <w:szCs w:val="24"/>
        </w:rPr>
        <w:t>研究工具和方法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D1B64" w:rsidRDefault="001D1B64" w:rsidP="001D1B64">
      <w:pPr>
        <w:pStyle w:val="2"/>
      </w:pPr>
      <w:r w:rsidRPr="006A40B2">
        <w:rPr>
          <w:rFonts w:hint="eastAsia"/>
        </w:rPr>
        <w:t>二、</w:t>
      </w:r>
      <w:r>
        <w:rPr>
          <w:rFonts w:hint="eastAsia"/>
        </w:rPr>
        <w:t>教学</w:t>
      </w:r>
      <w:r w:rsidRPr="006A40B2">
        <w:rPr>
          <w:rFonts w:hint="eastAsia"/>
        </w:rPr>
        <w:t>内容</w:t>
      </w:r>
    </w:p>
    <w:p w:rsidR="001D1B64" w:rsidRDefault="001D1B64" w:rsidP="001D1B64">
      <w:pPr>
        <w:pStyle w:val="a9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教师政策</w:t>
      </w:r>
      <w:r w:rsidR="004B7883">
        <w:rPr>
          <w:rFonts w:hint="eastAsia"/>
        </w:rPr>
        <w:t>案例研究方法。</w:t>
      </w:r>
    </w:p>
    <w:p w:rsidR="001D1B64" w:rsidRPr="006A40B2" w:rsidRDefault="001D1B64" w:rsidP="001D1B64">
      <w:pPr>
        <w:pStyle w:val="a9"/>
      </w:pPr>
      <w:r>
        <w:t xml:space="preserve">2. </w:t>
      </w:r>
      <w:r>
        <w:rPr>
          <w:rFonts w:hint="eastAsia"/>
        </w:rPr>
        <w:t>教师政策</w:t>
      </w:r>
      <w:r w:rsidR="004B7883">
        <w:rPr>
          <w:rFonts w:hint="eastAsia"/>
        </w:rPr>
        <w:t>量化研究方法。</w:t>
      </w:r>
    </w:p>
    <w:p w:rsidR="001D1B64" w:rsidRDefault="001D1B64" w:rsidP="001D1B64">
      <w:pPr>
        <w:pStyle w:val="a9"/>
      </w:pPr>
      <w:r>
        <w:t xml:space="preserve">3. </w:t>
      </w:r>
      <w:r>
        <w:rPr>
          <w:rFonts w:hint="eastAsia"/>
        </w:rPr>
        <w:t>教师政策</w:t>
      </w:r>
      <w:r w:rsidR="004B7883">
        <w:rPr>
          <w:rFonts w:hint="eastAsia"/>
        </w:rPr>
        <w:t>质性研究方法。</w:t>
      </w:r>
    </w:p>
    <w:p w:rsidR="004B7883" w:rsidRDefault="004B7883" w:rsidP="001D1B64">
      <w:pPr>
        <w:pStyle w:val="a9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教师政策文本计量研究方法。</w:t>
      </w:r>
    </w:p>
    <w:p w:rsidR="001D1B64" w:rsidRDefault="001D1B64" w:rsidP="001D1B64">
      <w:pPr>
        <w:pStyle w:val="2"/>
      </w:pPr>
      <w:r>
        <w:rPr>
          <w:rFonts w:hint="eastAsia"/>
        </w:rPr>
        <w:t>三</w:t>
      </w:r>
      <w:r w:rsidRPr="006A40B2">
        <w:rPr>
          <w:rFonts w:hint="eastAsia"/>
        </w:rPr>
        <w:t>、</w:t>
      </w:r>
      <w:r>
        <w:rPr>
          <w:rFonts w:hint="eastAsia"/>
        </w:rPr>
        <w:t>学生</w:t>
      </w:r>
      <w:r w:rsidRPr="006A40B2">
        <w:rPr>
          <w:rFonts w:hint="eastAsia"/>
        </w:rPr>
        <w:t>作业</w:t>
      </w:r>
    </w:p>
    <w:p w:rsidR="001D1B64" w:rsidRPr="006A40B2" w:rsidRDefault="001D1B64" w:rsidP="001D1B64">
      <w:pPr>
        <w:pStyle w:val="a9"/>
      </w:pPr>
      <w:r>
        <w:t xml:space="preserve">1. </w:t>
      </w:r>
      <w:r w:rsidR="007E74D5">
        <w:rPr>
          <w:rFonts w:hint="eastAsia"/>
        </w:rPr>
        <w:t>思考，选取不同研究方法的依据和原则是什么。</w:t>
      </w:r>
    </w:p>
    <w:p w:rsidR="00FB3579" w:rsidRPr="001D1B64" w:rsidRDefault="00FB3579" w:rsidP="00FB3579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797C16" w:rsidRPr="00CB0BFF" w:rsidRDefault="0055226C" w:rsidP="0074192E">
      <w:pPr>
        <w:pStyle w:val="1"/>
      </w:pPr>
      <w:r w:rsidRPr="00CB0BFF">
        <w:rPr>
          <w:rFonts w:hint="eastAsia"/>
        </w:rPr>
        <w:t>第十四</w:t>
      </w:r>
      <w:r w:rsidR="00DC507F" w:rsidRPr="00CB0BFF">
        <w:rPr>
          <w:rFonts w:hint="eastAsia"/>
        </w:rPr>
        <w:t>讲：</w:t>
      </w:r>
      <w:r w:rsidR="009A6700">
        <w:rPr>
          <w:rFonts w:hint="eastAsia"/>
        </w:rPr>
        <w:t>专题一</w:t>
      </w:r>
    </w:p>
    <w:p w:rsidR="00396237" w:rsidRDefault="00396237" w:rsidP="00396237">
      <w:pPr>
        <w:pStyle w:val="2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教学</w:t>
      </w:r>
      <w:r>
        <w:t>目标</w:t>
      </w:r>
    </w:p>
    <w:p w:rsidR="00396237" w:rsidRDefault="004B7883" w:rsidP="00396237">
      <w:pPr>
        <w:pStyle w:val="a9"/>
      </w:pPr>
      <w:r>
        <w:rPr>
          <w:rFonts w:hint="eastAsia"/>
        </w:rPr>
        <w:t>邀请</w:t>
      </w:r>
      <w:r w:rsidR="00467296">
        <w:rPr>
          <w:rFonts w:hint="eastAsia"/>
        </w:rPr>
        <w:t>知名</w:t>
      </w:r>
      <w:r>
        <w:rPr>
          <w:rFonts w:hint="eastAsia"/>
        </w:rPr>
        <w:t>教师研究</w:t>
      </w:r>
      <w:r w:rsidR="00396237">
        <w:t>学者讲座</w:t>
      </w:r>
      <w:r w:rsidR="00396237">
        <w:rPr>
          <w:rFonts w:hint="eastAsia"/>
        </w:rPr>
        <w:t>，</w:t>
      </w:r>
      <w:r w:rsidR="00396237">
        <w:t>让学生了解</w:t>
      </w:r>
      <w:r>
        <w:rPr>
          <w:rFonts w:hint="eastAsia"/>
        </w:rPr>
        <w:t>教师研究</w:t>
      </w:r>
      <w:r w:rsidR="00396237">
        <w:t>的最新发展</w:t>
      </w:r>
    </w:p>
    <w:p w:rsidR="00396237" w:rsidRDefault="00396237" w:rsidP="00396237">
      <w:pPr>
        <w:pStyle w:val="2"/>
      </w:pPr>
      <w:r>
        <w:rPr>
          <w:rFonts w:hint="eastAsia"/>
        </w:rPr>
        <w:t>二</w:t>
      </w:r>
      <w:r>
        <w:t>、教学内容</w:t>
      </w:r>
    </w:p>
    <w:p w:rsidR="00396237" w:rsidRPr="001A7247" w:rsidRDefault="00396237" w:rsidP="00396237">
      <w:pPr>
        <w:pStyle w:val="a9"/>
      </w:pPr>
      <w:r>
        <w:t>由讲座教授确定</w:t>
      </w:r>
    </w:p>
    <w:p w:rsidR="00FB3579" w:rsidRPr="00396237" w:rsidRDefault="00FB3579" w:rsidP="006A40B2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DC507F" w:rsidRPr="001A7247" w:rsidRDefault="0055226C" w:rsidP="0074192E">
      <w:pPr>
        <w:pStyle w:val="1"/>
      </w:pPr>
      <w:r w:rsidRPr="001A7247">
        <w:rPr>
          <w:rFonts w:hint="eastAsia"/>
        </w:rPr>
        <w:t>第十五</w:t>
      </w:r>
      <w:r w:rsidR="00DC507F" w:rsidRPr="001A7247">
        <w:rPr>
          <w:rFonts w:hint="eastAsia"/>
        </w:rPr>
        <w:t>讲：</w:t>
      </w:r>
      <w:r w:rsidR="009A6700">
        <w:rPr>
          <w:rFonts w:hint="eastAsia"/>
        </w:rPr>
        <w:t>专题二</w:t>
      </w:r>
    </w:p>
    <w:p w:rsidR="004B7883" w:rsidRDefault="004B7883" w:rsidP="004B7883">
      <w:pPr>
        <w:pStyle w:val="2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教学</w:t>
      </w:r>
      <w:r>
        <w:t>目标</w:t>
      </w:r>
    </w:p>
    <w:p w:rsidR="004B7883" w:rsidRDefault="004B7883" w:rsidP="004B7883">
      <w:pPr>
        <w:pStyle w:val="a9"/>
      </w:pPr>
      <w:r>
        <w:rPr>
          <w:rFonts w:hint="eastAsia"/>
        </w:rPr>
        <w:t>邀请</w:t>
      </w:r>
      <w:r w:rsidR="00467296">
        <w:rPr>
          <w:rFonts w:hint="eastAsia"/>
        </w:rPr>
        <w:t>知名</w:t>
      </w:r>
      <w:r>
        <w:rPr>
          <w:rFonts w:hint="eastAsia"/>
        </w:rPr>
        <w:t>教师研究</w:t>
      </w:r>
      <w:r>
        <w:t>学者讲座</w:t>
      </w:r>
      <w:r>
        <w:rPr>
          <w:rFonts w:hint="eastAsia"/>
        </w:rPr>
        <w:t>，</w:t>
      </w:r>
      <w:r>
        <w:t>让学生了解</w:t>
      </w:r>
      <w:r>
        <w:rPr>
          <w:rFonts w:hint="eastAsia"/>
        </w:rPr>
        <w:t>教师研究</w:t>
      </w:r>
      <w:r>
        <w:t>的最新发展</w:t>
      </w:r>
    </w:p>
    <w:p w:rsidR="004B7883" w:rsidRDefault="004B7883" w:rsidP="004B7883">
      <w:pPr>
        <w:pStyle w:val="2"/>
      </w:pPr>
      <w:r>
        <w:rPr>
          <w:rFonts w:hint="eastAsia"/>
        </w:rPr>
        <w:t>二</w:t>
      </w:r>
      <w:r>
        <w:t>、教学内容</w:t>
      </w:r>
    </w:p>
    <w:p w:rsidR="004B7883" w:rsidRPr="00600282" w:rsidRDefault="004B7883" w:rsidP="00600282">
      <w:pPr>
        <w:pStyle w:val="a9"/>
      </w:pPr>
      <w:r w:rsidRPr="00600282">
        <w:t>由讲座教授确定</w:t>
      </w:r>
    </w:p>
    <w:p w:rsidR="0055226C" w:rsidRPr="00600282" w:rsidRDefault="0055226C" w:rsidP="00600282">
      <w:pPr>
        <w:pStyle w:val="a9"/>
      </w:pPr>
    </w:p>
    <w:p w:rsidR="0035008D" w:rsidRPr="0055226C" w:rsidRDefault="0055226C" w:rsidP="0074192E">
      <w:pPr>
        <w:pStyle w:val="1"/>
      </w:pPr>
      <w:r w:rsidRPr="0055226C">
        <w:rPr>
          <w:rFonts w:hint="eastAsia"/>
        </w:rPr>
        <w:t>考试</w:t>
      </w:r>
      <w:r w:rsidRPr="0055226C">
        <w:t>方式与要求</w:t>
      </w:r>
    </w:p>
    <w:p w:rsidR="0055226C" w:rsidRPr="0055226C" w:rsidRDefault="0044370C" w:rsidP="0044370C">
      <w:pPr>
        <w:pStyle w:val="a9"/>
      </w:pPr>
      <w:r>
        <w:rPr>
          <w:rFonts w:hint="eastAsia"/>
        </w:rPr>
        <w:t>1</w:t>
      </w:r>
      <w:r>
        <w:t xml:space="preserve">. </w:t>
      </w:r>
      <w:r w:rsidR="0055226C" w:rsidRPr="0055226C">
        <w:rPr>
          <w:rFonts w:hint="eastAsia"/>
        </w:rPr>
        <w:t>每个</w:t>
      </w:r>
      <w:r w:rsidR="0055226C" w:rsidRPr="0055226C">
        <w:t>学生</w:t>
      </w:r>
      <w:r w:rsidR="0055226C" w:rsidRPr="0055226C">
        <w:rPr>
          <w:rFonts w:hint="eastAsia"/>
        </w:rPr>
        <w:t>必须</w:t>
      </w:r>
      <w:r w:rsidR="0055226C" w:rsidRPr="0055226C">
        <w:t>完成一遍课程论文</w:t>
      </w:r>
      <w:r>
        <w:rPr>
          <w:rFonts w:hint="eastAsia"/>
        </w:rPr>
        <w:t>，</w:t>
      </w:r>
      <w:r w:rsidR="0055226C" w:rsidRPr="0055226C">
        <w:rPr>
          <w:rFonts w:hint="eastAsia"/>
        </w:rPr>
        <w:t>4500</w:t>
      </w:r>
      <w:r w:rsidR="0055226C" w:rsidRPr="0055226C">
        <w:t>-7000</w:t>
      </w:r>
      <w:r w:rsidR="0055226C" w:rsidRPr="0055226C">
        <w:rPr>
          <w:rFonts w:hint="eastAsia"/>
        </w:rPr>
        <w:t>字</w:t>
      </w:r>
      <w:r w:rsidR="0055226C" w:rsidRPr="0055226C">
        <w:t>。</w:t>
      </w:r>
      <w:r w:rsidR="00CB0BFF">
        <w:rPr>
          <w:rFonts w:hint="eastAsia"/>
        </w:rPr>
        <w:t>博士生论文</w:t>
      </w:r>
      <w:r w:rsidR="00CB0BFF">
        <w:t>必须在</w:t>
      </w:r>
      <w:r w:rsidR="00CB0BFF">
        <w:rPr>
          <w:rFonts w:hint="eastAsia"/>
        </w:rPr>
        <w:t>6000字</w:t>
      </w:r>
      <w:r w:rsidR="00CB0BFF">
        <w:t>以上。</w:t>
      </w:r>
      <w:r w:rsidR="0055226C" w:rsidRPr="0055226C">
        <w:rPr>
          <w:rFonts w:hint="eastAsia"/>
        </w:rPr>
        <w:t>论文</w:t>
      </w:r>
      <w:r w:rsidR="0055226C" w:rsidRPr="0055226C">
        <w:t>必须符合学术规范，包括学术诚信与行文规范。</w:t>
      </w:r>
    </w:p>
    <w:p w:rsidR="0055226C" w:rsidRDefault="0044370C" w:rsidP="0044370C">
      <w:pPr>
        <w:pStyle w:val="a9"/>
      </w:pPr>
      <w:r>
        <w:rPr>
          <w:rFonts w:hint="eastAsia"/>
        </w:rPr>
        <w:t>2</w:t>
      </w:r>
      <w:r>
        <w:t xml:space="preserve">. </w:t>
      </w:r>
      <w:r w:rsidR="0055226C">
        <w:rPr>
          <w:rFonts w:hint="eastAsia"/>
        </w:rPr>
        <w:t>论文</w:t>
      </w:r>
      <w:r w:rsidR="0055226C">
        <w:t>主题</w:t>
      </w:r>
      <w:r>
        <w:rPr>
          <w:rFonts w:hint="eastAsia"/>
        </w:rPr>
        <w:t>可以选择教师政策中的任何一个主题，选取恰当的理论视角和研究方法展开研究</w:t>
      </w:r>
      <w:r w:rsidR="0055226C">
        <w:t>。</w:t>
      </w:r>
    </w:p>
    <w:p w:rsidR="0055226C" w:rsidRDefault="0044370C" w:rsidP="0044370C">
      <w:pPr>
        <w:pStyle w:val="a9"/>
      </w:pPr>
      <w:r>
        <w:rPr>
          <w:rFonts w:hint="eastAsia"/>
        </w:rPr>
        <w:lastRenderedPageBreak/>
        <w:t>3</w:t>
      </w:r>
      <w:r>
        <w:t xml:space="preserve">. </w:t>
      </w:r>
      <w:r w:rsidR="0055226C">
        <w:rPr>
          <w:rFonts w:hint="eastAsia"/>
        </w:rPr>
        <w:t>研究</w:t>
      </w:r>
      <w:r w:rsidR="0055226C">
        <w:t>与写作前，应该与导师</w:t>
      </w:r>
      <w:r w:rsidR="00600282">
        <w:rPr>
          <w:rFonts w:hint="eastAsia"/>
        </w:rPr>
        <w:t>、任课老师讨论，确保选题的价值和前沿性</w:t>
      </w:r>
      <w:r w:rsidR="0055226C">
        <w:t>。</w:t>
      </w:r>
    </w:p>
    <w:p w:rsidR="0035008D" w:rsidRDefault="0044370C" w:rsidP="0044370C">
      <w:pPr>
        <w:pStyle w:val="a9"/>
      </w:pPr>
      <w:r>
        <w:rPr>
          <w:rFonts w:hint="eastAsia"/>
        </w:rPr>
        <w:t>4</w:t>
      </w:r>
      <w:r>
        <w:t xml:space="preserve">. </w:t>
      </w:r>
      <w:r w:rsidR="0055226C">
        <w:rPr>
          <w:rFonts w:hint="eastAsia"/>
        </w:rPr>
        <w:t>任课</w:t>
      </w:r>
      <w:r w:rsidR="0055226C">
        <w:t>老师将从选题价值、</w:t>
      </w:r>
      <w:r w:rsidR="00600282">
        <w:rPr>
          <w:rFonts w:hint="eastAsia"/>
        </w:rPr>
        <w:t>方法</w:t>
      </w:r>
      <w:r w:rsidR="0055226C">
        <w:t>规范、</w:t>
      </w:r>
      <w:r w:rsidR="00600282">
        <w:rPr>
          <w:rFonts w:hint="eastAsia"/>
        </w:rPr>
        <w:t>逻辑严密、</w:t>
      </w:r>
      <w:r w:rsidR="0055226C">
        <w:t>资料新全、分析深刻等多个维</w:t>
      </w:r>
      <w:proofErr w:type="gramStart"/>
      <w:r w:rsidR="0055226C">
        <w:t>度予以</w:t>
      </w:r>
      <w:proofErr w:type="gramEnd"/>
      <w:r w:rsidR="0055226C">
        <w:t>评价。</w:t>
      </w:r>
      <w:r w:rsidR="00600282">
        <w:rPr>
          <w:rFonts w:hint="eastAsia"/>
        </w:rPr>
        <w:t>采用</w:t>
      </w:r>
      <w:r w:rsidR="0055226C">
        <w:t>百分制</w:t>
      </w:r>
      <w:r w:rsidR="00600282">
        <w:rPr>
          <w:rFonts w:hint="eastAsia"/>
        </w:rPr>
        <w:t>做出评议</w:t>
      </w:r>
      <w:r w:rsidR="0055226C">
        <w:t>。</w:t>
      </w:r>
    </w:p>
    <w:p w:rsidR="00600282" w:rsidRPr="006A40B2" w:rsidRDefault="00600282" w:rsidP="0044370C">
      <w:pPr>
        <w:pStyle w:val="a9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对于达到发表要求的论文，任课老师推荐单篇发表或组稿发表。</w:t>
      </w:r>
    </w:p>
    <w:sectPr w:rsidR="00600282" w:rsidRPr="006A40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67A" w:rsidRDefault="00E2567A" w:rsidP="00CB0BFF">
      <w:r>
        <w:separator/>
      </w:r>
    </w:p>
    <w:p w:rsidR="00E2567A" w:rsidRDefault="00E2567A"/>
  </w:endnote>
  <w:endnote w:type="continuationSeparator" w:id="0">
    <w:p w:rsidR="00E2567A" w:rsidRDefault="00E2567A" w:rsidP="00CB0BFF">
      <w:r>
        <w:continuationSeparator/>
      </w:r>
    </w:p>
    <w:p w:rsidR="00E2567A" w:rsidRDefault="00E25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949281"/>
      <w:docPartObj>
        <w:docPartGallery w:val="Page Numbers (Bottom of Page)"/>
        <w:docPartUnique/>
      </w:docPartObj>
    </w:sdtPr>
    <w:sdtEndPr/>
    <w:sdtContent>
      <w:p w:rsidR="00396237" w:rsidRDefault="00396237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2C5A">
          <w:rPr>
            <w:noProof/>
            <w:lang w:val="zh-CN"/>
          </w:rPr>
          <w:t>9</w:t>
        </w:r>
        <w:r>
          <w:fldChar w:fldCharType="end"/>
        </w:r>
      </w:p>
    </w:sdtContent>
  </w:sdt>
  <w:p w:rsidR="00396237" w:rsidRDefault="00396237">
    <w:pPr>
      <w:pStyle w:val="a7"/>
      <w:ind w:firstLine="360"/>
    </w:pPr>
  </w:p>
  <w:p w:rsidR="00396237" w:rsidRDefault="003962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67A" w:rsidRDefault="00E2567A" w:rsidP="00CB0BFF">
      <w:r>
        <w:separator/>
      </w:r>
    </w:p>
    <w:p w:rsidR="00E2567A" w:rsidRDefault="00E2567A"/>
  </w:footnote>
  <w:footnote w:type="continuationSeparator" w:id="0">
    <w:p w:rsidR="00E2567A" w:rsidRDefault="00E2567A" w:rsidP="00CB0BFF">
      <w:r>
        <w:continuationSeparator/>
      </w:r>
    </w:p>
    <w:p w:rsidR="00E2567A" w:rsidRDefault="00E256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6916"/>
    <w:multiLevelType w:val="hybridMultilevel"/>
    <w:tmpl w:val="B92698F8"/>
    <w:lvl w:ilvl="0" w:tplc="84A2D096">
      <w:start w:val="1"/>
      <w:numFmt w:val="japaneseCounting"/>
      <w:lvlText w:val="%1、"/>
      <w:lvlJc w:val="left"/>
      <w:pPr>
        <w:ind w:left="586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228" w:hanging="420"/>
      </w:pPr>
    </w:lvl>
    <w:lvl w:ilvl="2" w:tplc="0409001B" w:tentative="1">
      <w:start w:val="1"/>
      <w:numFmt w:val="lowerRoman"/>
      <w:lvlText w:val="%3."/>
      <w:lvlJc w:val="right"/>
      <w:pPr>
        <w:ind w:left="6648" w:hanging="420"/>
      </w:pPr>
    </w:lvl>
    <w:lvl w:ilvl="3" w:tplc="0409000F" w:tentative="1">
      <w:start w:val="1"/>
      <w:numFmt w:val="decimal"/>
      <w:lvlText w:val="%4."/>
      <w:lvlJc w:val="left"/>
      <w:pPr>
        <w:ind w:left="7068" w:hanging="420"/>
      </w:pPr>
    </w:lvl>
    <w:lvl w:ilvl="4" w:tplc="04090019" w:tentative="1">
      <w:start w:val="1"/>
      <w:numFmt w:val="lowerLetter"/>
      <w:lvlText w:val="%5)"/>
      <w:lvlJc w:val="left"/>
      <w:pPr>
        <w:ind w:left="7488" w:hanging="420"/>
      </w:pPr>
    </w:lvl>
    <w:lvl w:ilvl="5" w:tplc="0409001B" w:tentative="1">
      <w:start w:val="1"/>
      <w:numFmt w:val="lowerRoman"/>
      <w:lvlText w:val="%6."/>
      <w:lvlJc w:val="right"/>
      <w:pPr>
        <w:ind w:left="7908" w:hanging="420"/>
      </w:pPr>
    </w:lvl>
    <w:lvl w:ilvl="6" w:tplc="0409000F" w:tentative="1">
      <w:start w:val="1"/>
      <w:numFmt w:val="decimal"/>
      <w:lvlText w:val="%7."/>
      <w:lvlJc w:val="left"/>
      <w:pPr>
        <w:ind w:left="8328" w:hanging="420"/>
      </w:pPr>
    </w:lvl>
    <w:lvl w:ilvl="7" w:tplc="04090019" w:tentative="1">
      <w:start w:val="1"/>
      <w:numFmt w:val="lowerLetter"/>
      <w:lvlText w:val="%8)"/>
      <w:lvlJc w:val="left"/>
      <w:pPr>
        <w:ind w:left="8748" w:hanging="420"/>
      </w:pPr>
    </w:lvl>
    <w:lvl w:ilvl="8" w:tplc="0409001B" w:tentative="1">
      <w:start w:val="1"/>
      <w:numFmt w:val="lowerRoman"/>
      <w:lvlText w:val="%9."/>
      <w:lvlJc w:val="right"/>
      <w:pPr>
        <w:ind w:left="9168" w:hanging="420"/>
      </w:pPr>
    </w:lvl>
  </w:abstractNum>
  <w:abstractNum w:abstractNumId="1" w15:restartNumberingAfterBreak="0">
    <w:nsid w:val="138331CE"/>
    <w:multiLevelType w:val="hybridMultilevel"/>
    <w:tmpl w:val="916678CE"/>
    <w:lvl w:ilvl="0" w:tplc="F45608A4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887E96"/>
    <w:multiLevelType w:val="hybridMultilevel"/>
    <w:tmpl w:val="FD229506"/>
    <w:lvl w:ilvl="0" w:tplc="B1A0F9DC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304EFF"/>
    <w:multiLevelType w:val="hybridMultilevel"/>
    <w:tmpl w:val="988CA538"/>
    <w:lvl w:ilvl="0" w:tplc="050C188A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14CFD1E" w:tentative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72063E8" w:tentative="1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75A3972" w:tentative="1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6FEE596" w:tentative="1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3E74B6" w:tentative="1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98662A8" w:tentative="1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7EC0266" w:tentative="1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E4436DC" w:tentative="1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3A353C25"/>
    <w:multiLevelType w:val="hybridMultilevel"/>
    <w:tmpl w:val="6DF6FC44"/>
    <w:lvl w:ilvl="0" w:tplc="1C20638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BA3351"/>
    <w:multiLevelType w:val="hybridMultilevel"/>
    <w:tmpl w:val="C4F0C380"/>
    <w:lvl w:ilvl="0" w:tplc="E6DE95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807170"/>
    <w:multiLevelType w:val="hybridMultilevel"/>
    <w:tmpl w:val="82102D9C"/>
    <w:lvl w:ilvl="0" w:tplc="A2A066E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867AC1"/>
    <w:multiLevelType w:val="hybridMultilevel"/>
    <w:tmpl w:val="2966864E"/>
    <w:lvl w:ilvl="0" w:tplc="E0AEF7AC">
      <w:start w:val="1"/>
      <w:numFmt w:val="japaneseCounting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8F2235"/>
    <w:multiLevelType w:val="hybridMultilevel"/>
    <w:tmpl w:val="A81CDF32"/>
    <w:lvl w:ilvl="0" w:tplc="1F08ECFC">
      <w:start w:val="1"/>
      <w:numFmt w:val="japaneseCounting"/>
      <w:lvlText w:val="%1、"/>
      <w:lvlJc w:val="left"/>
      <w:pPr>
        <w:ind w:left="390" w:hanging="39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053292"/>
    <w:multiLevelType w:val="hybridMultilevel"/>
    <w:tmpl w:val="29A4F540"/>
    <w:lvl w:ilvl="0" w:tplc="9386E888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D43871"/>
    <w:multiLevelType w:val="hybridMultilevel"/>
    <w:tmpl w:val="FDDA24B8"/>
    <w:lvl w:ilvl="0" w:tplc="135C1416">
      <w:start w:val="1"/>
      <w:numFmt w:val="bullet"/>
      <w:lvlText w:val=".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  <w:lvl w:ilvl="1" w:tplc="1526ABCA" w:tentative="1">
      <w:start w:val="1"/>
      <w:numFmt w:val="bullet"/>
      <w:lvlText w:val=".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</w:rPr>
    </w:lvl>
    <w:lvl w:ilvl="2" w:tplc="F8F441FA" w:tentative="1">
      <w:start w:val="1"/>
      <w:numFmt w:val="bullet"/>
      <w:lvlText w:val=".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  <w:lvl w:ilvl="3" w:tplc="A1C46C0C" w:tentative="1">
      <w:start w:val="1"/>
      <w:numFmt w:val="bullet"/>
      <w:lvlText w:val="."/>
      <w:lvlJc w:val="left"/>
      <w:pPr>
        <w:tabs>
          <w:tab w:val="num" w:pos="2520"/>
        </w:tabs>
        <w:ind w:left="2520" w:hanging="360"/>
      </w:pPr>
      <w:rPr>
        <w:rFonts w:ascii="Monotype Sorts" w:hAnsi="Monotype Sorts" w:hint="default"/>
      </w:rPr>
    </w:lvl>
    <w:lvl w:ilvl="4" w:tplc="65060F6C" w:tentative="1">
      <w:start w:val="1"/>
      <w:numFmt w:val="bullet"/>
      <w:lvlText w:val="."/>
      <w:lvlJc w:val="left"/>
      <w:pPr>
        <w:tabs>
          <w:tab w:val="num" w:pos="3240"/>
        </w:tabs>
        <w:ind w:left="3240" w:hanging="360"/>
      </w:pPr>
      <w:rPr>
        <w:rFonts w:ascii="Monotype Sorts" w:hAnsi="Monotype Sorts" w:hint="default"/>
      </w:rPr>
    </w:lvl>
    <w:lvl w:ilvl="5" w:tplc="F41C5FA2" w:tentative="1">
      <w:start w:val="1"/>
      <w:numFmt w:val="bullet"/>
      <w:lvlText w:val="."/>
      <w:lvlJc w:val="left"/>
      <w:pPr>
        <w:tabs>
          <w:tab w:val="num" w:pos="3960"/>
        </w:tabs>
        <w:ind w:left="3960" w:hanging="360"/>
      </w:pPr>
      <w:rPr>
        <w:rFonts w:ascii="Monotype Sorts" w:hAnsi="Monotype Sorts" w:hint="default"/>
      </w:rPr>
    </w:lvl>
    <w:lvl w:ilvl="6" w:tplc="658AE852" w:tentative="1">
      <w:start w:val="1"/>
      <w:numFmt w:val="bullet"/>
      <w:lvlText w:val="."/>
      <w:lvlJc w:val="left"/>
      <w:pPr>
        <w:tabs>
          <w:tab w:val="num" w:pos="4680"/>
        </w:tabs>
        <w:ind w:left="4680" w:hanging="360"/>
      </w:pPr>
      <w:rPr>
        <w:rFonts w:ascii="Monotype Sorts" w:hAnsi="Monotype Sorts" w:hint="default"/>
      </w:rPr>
    </w:lvl>
    <w:lvl w:ilvl="7" w:tplc="44AE2168" w:tentative="1">
      <w:start w:val="1"/>
      <w:numFmt w:val="bullet"/>
      <w:lvlText w:val="."/>
      <w:lvlJc w:val="left"/>
      <w:pPr>
        <w:tabs>
          <w:tab w:val="num" w:pos="5400"/>
        </w:tabs>
        <w:ind w:left="5400" w:hanging="360"/>
      </w:pPr>
      <w:rPr>
        <w:rFonts w:ascii="Monotype Sorts" w:hAnsi="Monotype Sorts" w:hint="default"/>
      </w:rPr>
    </w:lvl>
    <w:lvl w:ilvl="8" w:tplc="DA5EE76E" w:tentative="1">
      <w:start w:val="1"/>
      <w:numFmt w:val="bullet"/>
      <w:lvlText w:val="."/>
      <w:lvlJc w:val="left"/>
      <w:pPr>
        <w:tabs>
          <w:tab w:val="num" w:pos="6120"/>
        </w:tabs>
        <w:ind w:left="6120" w:hanging="360"/>
      </w:pPr>
      <w:rPr>
        <w:rFonts w:ascii="Monotype Sorts" w:hAnsi="Monotype Sorts" w:hint="default"/>
      </w:rPr>
    </w:lvl>
  </w:abstractNum>
  <w:abstractNum w:abstractNumId="11" w15:restartNumberingAfterBreak="0">
    <w:nsid w:val="72130580"/>
    <w:multiLevelType w:val="hybridMultilevel"/>
    <w:tmpl w:val="7F1CB912"/>
    <w:lvl w:ilvl="0" w:tplc="5590E0C0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7AE60A2" w:tentative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00808B2" w:tentative="1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88495F0" w:tentative="1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2B80F3E" w:tentative="1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4783E82" w:tentative="1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2204C9C" w:tentative="1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638A14C0" w:tentative="1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F04799E" w:tentative="1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2" w15:restartNumberingAfterBreak="0">
    <w:nsid w:val="78970C81"/>
    <w:multiLevelType w:val="hybridMultilevel"/>
    <w:tmpl w:val="828CCDBE"/>
    <w:lvl w:ilvl="0" w:tplc="25720F0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6D"/>
    <w:rsid w:val="00011FE9"/>
    <w:rsid w:val="0001291C"/>
    <w:rsid w:val="0001600F"/>
    <w:rsid w:val="00022C5A"/>
    <w:rsid w:val="000244B4"/>
    <w:rsid w:val="00042368"/>
    <w:rsid w:val="00042639"/>
    <w:rsid w:val="00052BF4"/>
    <w:rsid w:val="00057C1A"/>
    <w:rsid w:val="00063947"/>
    <w:rsid w:val="0007643C"/>
    <w:rsid w:val="00077E21"/>
    <w:rsid w:val="000A35D6"/>
    <w:rsid w:val="000B1BBE"/>
    <w:rsid w:val="000B2570"/>
    <w:rsid w:val="000D7F34"/>
    <w:rsid w:val="000E368C"/>
    <w:rsid w:val="000E3DDA"/>
    <w:rsid w:val="00114BAF"/>
    <w:rsid w:val="00155C86"/>
    <w:rsid w:val="00165C6B"/>
    <w:rsid w:val="00192A59"/>
    <w:rsid w:val="001959CE"/>
    <w:rsid w:val="00196C04"/>
    <w:rsid w:val="001A7247"/>
    <w:rsid w:val="001D1B64"/>
    <w:rsid w:val="0020606D"/>
    <w:rsid w:val="00217B88"/>
    <w:rsid w:val="002427E6"/>
    <w:rsid w:val="002576F7"/>
    <w:rsid w:val="00260B62"/>
    <w:rsid w:val="0026604F"/>
    <w:rsid w:val="00271220"/>
    <w:rsid w:val="00273613"/>
    <w:rsid w:val="002917E2"/>
    <w:rsid w:val="002A302A"/>
    <w:rsid w:val="002A307B"/>
    <w:rsid w:val="002B534A"/>
    <w:rsid w:val="002B7FDA"/>
    <w:rsid w:val="002C2414"/>
    <w:rsid w:val="002F2E7A"/>
    <w:rsid w:val="002F60AA"/>
    <w:rsid w:val="002F6F7D"/>
    <w:rsid w:val="003077B6"/>
    <w:rsid w:val="003178FF"/>
    <w:rsid w:val="00323DB7"/>
    <w:rsid w:val="00337E31"/>
    <w:rsid w:val="0035008D"/>
    <w:rsid w:val="00350D26"/>
    <w:rsid w:val="00351B27"/>
    <w:rsid w:val="00370C01"/>
    <w:rsid w:val="00382AF2"/>
    <w:rsid w:val="0039080E"/>
    <w:rsid w:val="00395DD8"/>
    <w:rsid w:val="00396237"/>
    <w:rsid w:val="003A67CD"/>
    <w:rsid w:val="003B7DC6"/>
    <w:rsid w:val="003B7E1C"/>
    <w:rsid w:val="003C4EAF"/>
    <w:rsid w:val="003F1898"/>
    <w:rsid w:val="003F75CB"/>
    <w:rsid w:val="00407EB1"/>
    <w:rsid w:val="0044370C"/>
    <w:rsid w:val="00451E91"/>
    <w:rsid w:val="00453AF7"/>
    <w:rsid w:val="00456064"/>
    <w:rsid w:val="00467296"/>
    <w:rsid w:val="0048204C"/>
    <w:rsid w:val="0048223A"/>
    <w:rsid w:val="00482874"/>
    <w:rsid w:val="004B7883"/>
    <w:rsid w:val="004C0DF3"/>
    <w:rsid w:val="004D31FB"/>
    <w:rsid w:val="004D4FCF"/>
    <w:rsid w:val="004D6F13"/>
    <w:rsid w:val="004E2D7F"/>
    <w:rsid w:val="00504E97"/>
    <w:rsid w:val="0051496F"/>
    <w:rsid w:val="00531CEB"/>
    <w:rsid w:val="005379B4"/>
    <w:rsid w:val="00541085"/>
    <w:rsid w:val="0055226C"/>
    <w:rsid w:val="00552534"/>
    <w:rsid w:val="00555055"/>
    <w:rsid w:val="00577D7C"/>
    <w:rsid w:val="0058209F"/>
    <w:rsid w:val="005A7126"/>
    <w:rsid w:val="00600282"/>
    <w:rsid w:val="006067B9"/>
    <w:rsid w:val="0061046C"/>
    <w:rsid w:val="00622782"/>
    <w:rsid w:val="0063098D"/>
    <w:rsid w:val="00636806"/>
    <w:rsid w:val="00644F60"/>
    <w:rsid w:val="006613CB"/>
    <w:rsid w:val="006723EF"/>
    <w:rsid w:val="00692AE8"/>
    <w:rsid w:val="006A10AB"/>
    <w:rsid w:val="006A40B2"/>
    <w:rsid w:val="006A551C"/>
    <w:rsid w:val="006E21A5"/>
    <w:rsid w:val="0074192E"/>
    <w:rsid w:val="00747320"/>
    <w:rsid w:val="00762597"/>
    <w:rsid w:val="00783375"/>
    <w:rsid w:val="00784FC3"/>
    <w:rsid w:val="00791624"/>
    <w:rsid w:val="00797C16"/>
    <w:rsid w:val="007B4DE7"/>
    <w:rsid w:val="007E4FEF"/>
    <w:rsid w:val="007E71EC"/>
    <w:rsid w:val="007E74D5"/>
    <w:rsid w:val="007F54D4"/>
    <w:rsid w:val="007F6AE5"/>
    <w:rsid w:val="00800250"/>
    <w:rsid w:val="00826B6F"/>
    <w:rsid w:val="008364ED"/>
    <w:rsid w:val="008518FC"/>
    <w:rsid w:val="008554FD"/>
    <w:rsid w:val="00855F1D"/>
    <w:rsid w:val="00857526"/>
    <w:rsid w:val="00894CEF"/>
    <w:rsid w:val="00895F38"/>
    <w:rsid w:val="00897150"/>
    <w:rsid w:val="008A1C90"/>
    <w:rsid w:val="008B41C5"/>
    <w:rsid w:val="008B4643"/>
    <w:rsid w:val="008E5FC6"/>
    <w:rsid w:val="008F7C00"/>
    <w:rsid w:val="00902168"/>
    <w:rsid w:val="009208AC"/>
    <w:rsid w:val="00965506"/>
    <w:rsid w:val="00966A1F"/>
    <w:rsid w:val="00992C50"/>
    <w:rsid w:val="00995A02"/>
    <w:rsid w:val="009A5852"/>
    <w:rsid w:val="009A6700"/>
    <w:rsid w:val="009F1E43"/>
    <w:rsid w:val="00A02CC8"/>
    <w:rsid w:val="00A104BE"/>
    <w:rsid w:val="00A16FD6"/>
    <w:rsid w:val="00A55C35"/>
    <w:rsid w:val="00A6036A"/>
    <w:rsid w:val="00A76A59"/>
    <w:rsid w:val="00AA4EDE"/>
    <w:rsid w:val="00AE2BDA"/>
    <w:rsid w:val="00B10826"/>
    <w:rsid w:val="00B22912"/>
    <w:rsid w:val="00B42397"/>
    <w:rsid w:val="00B65AB8"/>
    <w:rsid w:val="00B722A3"/>
    <w:rsid w:val="00B73AF8"/>
    <w:rsid w:val="00B84FBD"/>
    <w:rsid w:val="00BB1AFB"/>
    <w:rsid w:val="00BD2B70"/>
    <w:rsid w:val="00BE3476"/>
    <w:rsid w:val="00BE673B"/>
    <w:rsid w:val="00C154A0"/>
    <w:rsid w:val="00C342EB"/>
    <w:rsid w:val="00C45FDC"/>
    <w:rsid w:val="00C62D4B"/>
    <w:rsid w:val="00C74269"/>
    <w:rsid w:val="00C93F07"/>
    <w:rsid w:val="00C9439B"/>
    <w:rsid w:val="00CB0BFF"/>
    <w:rsid w:val="00CB6BE6"/>
    <w:rsid w:val="00CE3AE1"/>
    <w:rsid w:val="00D0235B"/>
    <w:rsid w:val="00D05619"/>
    <w:rsid w:val="00D07CD3"/>
    <w:rsid w:val="00D1212D"/>
    <w:rsid w:val="00D16A12"/>
    <w:rsid w:val="00DA0555"/>
    <w:rsid w:val="00DC0229"/>
    <w:rsid w:val="00DC090A"/>
    <w:rsid w:val="00DC507F"/>
    <w:rsid w:val="00DF7A43"/>
    <w:rsid w:val="00E002AD"/>
    <w:rsid w:val="00E13F63"/>
    <w:rsid w:val="00E21CC8"/>
    <w:rsid w:val="00E2567A"/>
    <w:rsid w:val="00E27C3D"/>
    <w:rsid w:val="00E34B0C"/>
    <w:rsid w:val="00E54964"/>
    <w:rsid w:val="00E83A40"/>
    <w:rsid w:val="00E91D2D"/>
    <w:rsid w:val="00EB0C62"/>
    <w:rsid w:val="00EB739A"/>
    <w:rsid w:val="00EC2722"/>
    <w:rsid w:val="00ED0B99"/>
    <w:rsid w:val="00ED1258"/>
    <w:rsid w:val="00F0087C"/>
    <w:rsid w:val="00F04042"/>
    <w:rsid w:val="00F20910"/>
    <w:rsid w:val="00F22104"/>
    <w:rsid w:val="00F2406B"/>
    <w:rsid w:val="00F261EE"/>
    <w:rsid w:val="00F37CE9"/>
    <w:rsid w:val="00F64ED1"/>
    <w:rsid w:val="00F8420E"/>
    <w:rsid w:val="00F959C7"/>
    <w:rsid w:val="00FA0A8B"/>
    <w:rsid w:val="00FB3579"/>
    <w:rsid w:val="00FB435B"/>
    <w:rsid w:val="00FD469F"/>
    <w:rsid w:val="00FD4AE9"/>
    <w:rsid w:val="00FD78DD"/>
    <w:rsid w:val="00F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784E7"/>
  <w15:chartTrackingRefBased/>
  <w15:docId w15:val="{E24A3052-D5EB-4CE6-806B-634DB32D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B6B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192E"/>
    <w:pPr>
      <w:spacing w:line="480" w:lineRule="exact"/>
      <w:jc w:val="center"/>
      <w:outlineLvl w:val="0"/>
    </w:pPr>
    <w:rPr>
      <w:rFonts w:ascii="黑体" w:eastAsia="黑体" w:hAnsi="黑体"/>
      <w:b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B84FBD"/>
    <w:pPr>
      <w:spacing w:line="480" w:lineRule="exact"/>
      <w:ind w:firstLine="482"/>
      <w:jc w:val="left"/>
      <w:outlineLvl w:val="1"/>
    </w:pPr>
    <w:rPr>
      <w:rFonts w:ascii="楷体" w:eastAsia="楷体" w:hAnsi="楷体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692AE8"/>
    <w:pPr>
      <w:ind w:firstLineChars="200" w:firstLine="420"/>
    </w:pPr>
  </w:style>
  <w:style w:type="character" w:styleId="a4">
    <w:name w:val="Hyperlink"/>
    <w:basedOn w:val="a1"/>
    <w:uiPriority w:val="99"/>
    <w:unhideWhenUsed/>
    <w:rsid w:val="008E5FC6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8E5FC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B0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CB0B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0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CB0BFF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74192E"/>
    <w:rPr>
      <w:rFonts w:ascii="黑体" w:eastAsia="黑体" w:hAnsi="黑体"/>
      <w:b/>
      <w:sz w:val="28"/>
      <w:szCs w:val="28"/>
    </w:rPr>
  </w:style>
  <w:style w:type="character" w:customStyle="1" w:styleId="20">
    <w:name w:val="标题 2 字符"/>
    <w:basedOn w:val="a1"/>
    <w:link w:val="2"/>
    <w:uiPriority w:val="9"/>
    <w:rsid w:val="00B84FBD"/>
    <w:rPr>
      <w:rFonts w:ascii="楷体" w:eastAsia="楷体" w:hAnsi="楷体"/>
      <w:b/>
      <w:sz w:val="24"/>
      <w:szCs w:val="24"/>
    </w:rPr>
  </w:style>
  <w:style w:type="paragraph" w:styleId="a9">
    <w:name w:val="No Spacing"/>
    <w:basedOn w:val="a"/>
    <w:uiPriority w:val="1"/>
    <w:qFormat/>
    <w:rsid w:val="00A76A59"/>
    <w:pPr>
      <w:spacing w:line="480" w:lineRule="exact"/>
      <w:ind w:firstLineChars="200" w:firstLine="480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82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8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07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Hao Wang</cp:lastModifiedBy>
  <cp:revision>131</cp:revision>
  <dcterms:created xsi:type="dcterms:W3CDTF">2023-11-13T06:15:00Z</dcterms:created>
  <dcterms:modified xsi:type="dcterms:W3CDTF">2024-01-02T08:34:00Z</dcterms:modified>
</cp:coreProperties>
</file>